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BF9B7CF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45B77">
              <w:rPr>
                <w:rFonts w:ascii="Verdana" w:hAnsi="Verdana"/>
                <w:b/>
                <w:sz w:val="20"/>
              </w:rPr>
              <w:t>068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45B77">
              <w:rPr>
                <w:rFonts w:ascii="Verdana" w:hAnsi="Verdana"/>
                <w:b/>
                <w:sz w:val="20"/>
              </w:rPr>
              <w:t>24</w:t>
            </w:r>
            <w:r w:rsidR="00B82DBA">
              <w:rPr>
                <w:rFonts w:ascii="Verdana" w:hAnsi="Verdana"/>
                <w:b/>
                <w:sz w:val="20"/>
              </w:rPr>
              <w:t>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B496C1A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8F1839">
        <w:rPr>
          <w:rFonts w:ascii="Verdana" w:hAnsi="Verdana"/>
          <w:b/>
          <w:sz w:val="20"/>
          <w:szCs w:val="20"/>
        </w:rPr>
        <w:t>Avaliação de espécies de bambu com potencial energético para carvão, briquete e lenha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ANGELA ZAKOSTELSKY NEVES GAA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C45B77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="00B82DBA">
        <w:rPr>
          <w:rFonts w:ascii="Verdana" w:hAnsi="Verdana"/>
          <w:sz w:val="20"/>
          <w:szCs w:val="20"/>
        </w:rPr>
        <w:t xml:space="preserve">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F1839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6F9333A2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F18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MARTHA ANDREIA BRAND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A2112D0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F1839">
        <w:rPr>
          <w:rFonts w:ascii="Verdana" w:hAnsi="Verdana"/>
          <w:sz w:val="20"/>
          <w:szCs w:val="20"/>
        </w:rPr>
        <w:t>ALEXSANDRO BAYESTORFF DA CUNHA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26BD6D88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F030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F1839">
        <w:rPr>
          <w:rFonts w:ascii="Verdana" w:hAnsi="Verdana"/>
          <w:sz w:val="20"/>
          <w:szCs w:val="20"/>
        </w:rPr>
        <w:t>POLLIANA D´ANGELO RIOS</w:t>
      </w:r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C372-1D34-4603-8364-662BA557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2017-02-24T13:33:00Z</cp:lastPrinted>
  <dcterms:created xsi:type="dcterms:W3CDTF">2017-02-24T13:32:00Z</dcterms:created>
  <dcterms:modified xsi:type="dcterms:W3CDTF">2017-02-24T13:33:00Z</dcterms:modified>
</cp:coreProperties>
</file>