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58743A8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124E">
              <w:rPr>
                <w:rFonts w:ascii="Verdana" w:hAnsi="Verdana"/>
                <w:b/>
                <w:sz w:val="20"/>
              </w:rPr>
              <w:t>077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F9A39E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8124E">
        <w:rPr>
          <w:rFonts w:ascii="Verdana" w:hAnsi="Verdana"/>
          <w:b/>
          <w:sz w:val="20"/>
          <w:szCs w:val="20"/>
        </w:rPr>
        <w:t>Heterogeneidade do dossel de áreas de Floresta Ombrófila Mista como fator determinante para a regeneração de espécies arbóreas em condições de sub-bosque</w:t>
      </w:r>
      <w:r w:rsidR="00DE2305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28124E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28124E">
        <w:rPr>
          <w:rFonts w:ascii="Verdana" w:hAnsi="Verdana"/>
          <w:sz w:val="20"/>
          <w:szCs w:val="20"/>
        </w:rPr>
        <w:t>TARIK CUCHI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28124E">
        <w:rPr>
          <w:rFonts w:ascii="Verdana" w:hAnsi="Verdana"/>
          <w:sz w:val="20"/>
          <w:szCs w:val="20"/>
        </w:rPr>
        <w:t>6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8124E">
        <w:rPr>
          <w:rFonts w:ascii="Verdana" w:hAnsi="Verdana"/>
          <w:sz w:val="20"/>
          <w:szCs w:val="20"/>
        </w:rPr>
        <w:t>14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417712A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8124E">
        <w:rPr>
          <w:rFonts w:ascii="Verdana" w:hAnsi="Verdana"/>
          <w:sz w:val="20"/>
          <w:szCs w:val="20"/>
        </w:rPr>
        <w:t>PEDRO HIGUCHI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C6F813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8124E">
        <w:rPr>
          <w:rFonts w:ascii="Verdana" w:hAnsi="Verdana"/>
          <w:sz w:val="20"/>
          <w:szCs w:val="20"/>
        </w:rPr>
        <w:t>JULIANO PEREIRA GOMES</w:t>
      </w:r>
      <w:r w:rsidR="00B861BD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861BD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B861BD">
        <w:rPr>
          <w:rFonts w:ascii="Verdana" w:hAnsi="Verdana"/>
          <w:sz w:val="20"/>
          <w:szCs w:val="20"/>
        </w:rPr>
        <w:t xml:space="preserve"> – Membro</w:t>
      </w:r>
    </w:p>
    <w:p w14:paraId="0593C718" w14:textId="0AFB1D6E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8124E">
        <w:rPr>
          <w:rFonts w:ascii="Verdana" w:hAnsi="Verdana"/>
          <w:sz w:val="20"/>
          <w:szCs w:val="20"/>
        </w:rPr>
        <w:t>a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28124E">
        <w:rPr>
          <w:rFonts w:ascii="Verdana" w:hAnsi="Verdana"/>
          <w:sz w:val="20"/>
          <w:szCs w:val="20"/>
        </w:rPr>
        <w:t>MARIA RAQUEL KANIESKI</w:t>
      </w:r>
      <w:bookmarkStart w:id="0" w:name="_GoBack"/>
      <w:bookmarkEnd w:id="0"/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124E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A7A8F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248C5"/>
    <w:rsid w:val="00B309EC"/>
    <w:rsid w:val="00B41E02"/>
    <w:rsid w:val="00B861BD"/>
    <w:rsid w:val="00BD4D40"/>
    <w:rsid w:val="00C1274D"/>
    <w:rsid w:val="00C13725"/>
    <w:rsid w:val="00C22240"/>
    <w:rsid w:val="00C465E2"/>
    <w:rsid w:val="00C52951"/>
    <w:rsid w:val="00C7053A"/>
    <w:rsid w:val="00C86D19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E2305"/>
    <w:rsid w:val="00DF2FC9"/>
    <w:rsid w:val="00DF4317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5534-3B78-4B10-AA8D-A5D6A4F1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2018-02-22T17:18:00Z</cp:lastPrinted>
  <dcterms:created xsi:type="dcterms:W3CDTF">2018-02-22T17:14:00Z</dcterms:created>
  <dcterms:modified xsi:type="dcterms:W3CDTF">2018-02-22T17:18:00Z</dcterms:modified>
</cp:coreProperties>
</file>