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085742" w:rsidR="00733576" w:rsidRPr="00733576" w:rsidRDefault="00733576" w:rsidP="00944FE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FE2">
              <w:rPr>
                <w:rFonts w:ascii="Verdana" w:hAnsi="Verdana"/>
                <w:b/>
                <w:sz w:val="20"/>
              </w:rPr>
              <w:t>108/2017, de 03/04/2017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000347D6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944FE2">
        <w:rPr>
          <w:rFonts w:ascii="Verdana" w:hAnsi="Verdana"/>
          <w:b/>
          <w:sz w:val="20"/>
          <w:szCs w:val="20"/>
        </w:rPr>
        <w:t xml:space="preserve"> RESPONSÁVEIS PELO PREGÃO Nº 313/2017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187D3D57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944FE2">
        <w:rPr>
          <w:rFonts w:ascii="Verdana" w:hAnsi="Verdana"/>
          <w:b/>
          <w:sz w:val="20"/>
          <w:szCs w:val="20"/>
        </w:rPr>
        <w:t>313/2017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>aquisição de alimentos para animais e outros para 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944FE2">
        <w:rPr>
          <w:rFonts w:ascii="Verdana" w:hAnsi="Verdana"/>
          <w:sz w:val="20"/>
          <w:szCs w:val="20"/>
        </w:rPr>
        <w:t>3530/2017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2846428C" w:rsidR="009F1846" w:rsidRPr="003A347A" w:rsidRDefault="00E806D8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6B4A01A9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E806D8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1F23E59" w14:textId="77777777" w:rsidR="009F1846" w:rsidRPr="003A347A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04682D6C" w14:textId="30B61DAC" w:rsidR="009F1846" w:rsidRPr="00944FE2" w:rsidRDefault="009F1846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3735A914" w14:textId="471CF09F" w:rsidR="00944FE2" w:rsidRPr="009F1846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Sonia das Graças da Rosa Pereira</w:t>
      </w:r>
      <w:bookmarkStart w:id="0" w:name="_GoBack"/>
      <w:bookmarkEnd w:id="0"/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1CED14E0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Responsável Técnico e Gestor do Contrato:</w:t>
      </w:r>
    </w:p>
    <w:p w14:paraId="4E469B0F" w14:textId="595C548F" w:rsidR="009F1846" w:rsidRDefault="009F1846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44FE2">
        <w:rPr>
          <w:rFonts w:ascii="Verdana" w:hAnsi="Verdana"/>
          <w:b/>
          <w:i/>
          <w:sz w:val="20"/>
          <w:szCs w:val="20"/>
        </w:rPr>
        <w:t>Luciano Schweitzer</w:t>
      </w:r>
    </w:p>
    <w:p w14:paraId="31A31B55" w14:textId="4624D322" w:rsidR="00944FE2" w:rsidRDefault="00944FE2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05B76572" w14:textId="789FCC50" w:rsidR="009F1846" w:rsidRPr="003A347A" w:rsidRDefault="009F1846" w:rsidP="009F184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Pr="003A347A" w:rsidRDefault="009F1846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04C93"/>
    <w:rsid w:val="00D521EC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493B-C63B-4618-B2C2-2C12ABD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2017-04-05T16:51:00Z</cp:lastPrinted>
  <dcterms:created xsi:type="dcterms:W3CDTF">2017-04-03T10:30:00Z</dcterms:created>
  <dcterms:modified xsi:type="dcterms:W3CDTF">2017-04-05T16:57:00Z</dcterms:modified>
</cp:coreProperties>
</file>