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D2651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9A5F1C">
              <w:rPr>
                <w:rFonts w:ascii="Verdana" w:hAnsi="Verdana"/>
                <w:b/>
                <w:sz w:val="20"/>
              </w:rPr>
              <w:t>112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9A5F1C">
              <w:rPr>
                <w:rFonts w:ascii="Verdana" w:hAnsi="Verdana"/>
                <w:b/>
                <w:sz w:val="20"/>
              </w:rPr>
              <w:t>29</w:t>
            </w:r>
            <w:r w:rsidR="00D2651F">
              <w:rPr>
                <w:rFonts w:ascii="Verdana" w:hAnsi="Verdana"/>
                <w:b/>
                <w:sz w:val="20"/>
              </w:rPr>
              <w:t>/04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183D9E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ALTER</w:t>
      </w:r>
      <w:r w:rsidR="009A5F1C">
        <w:rPr>
          <w:rFonts w:ascii="Verdana" w:hAnsi="Verdana"/>
          <w:b/>
        </w:rPr>
        <w:t>A OS TERMOS DA PORTARIA 247/2014</w:t>
      </w:r>
      <w:r>
        <w:rPr>
          <w:rFonts w:ascii="Verdana" w:hAnsi="Verdana"/>
          <w:b/>
        </w:rPr>
        <w:t>/CAV.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183D9E" w:rsidRDefault="00AA5CB5" w:rsidP="00183D9E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</w:t>
      </w:r>
      <w:r w:rsidR="00183D9E">
        <w:rPr>
          <w:rFonts w:ascii="Verdana" w:hAnsi="Verdana"/>
          <w:sz w:val="20"/>
          <w:szCs w:val="20"/>
        </w:rPr>
        <w:t xml:space="preserve">Alterar os termos da Portaria </w:t>
      </w:r>
      <w:r w:rsidR="009A5F1C">
        <w:rPr>
          <w:rFonts w:ascii="Verdana" w:hAnsi="Verdana"/>
          <w:sz w:val="20"/>
          <w:szCs w:val="20"/>
        </w:rPr>
        <w:t>247/2014</w:t>
      </w:r>
      <w:r w:rsidR="00183D9E">
        <w:rPr>
          <w:rFonts w:ascii="Verdana" w:hAnsi="Verdana"/>
          <w:sz w:val="20"/>
          <w:szCs w:val="20"/>
        </w:rPr>
        <w:t xml:space="preserve">/CAV, de </w:t>
      </w:r>
      <w:r w:rsidR="009A5F1C">
        <w:rPr>
          <w:rFonts w:ascii="Verdana" w:hAnsi="Verdana"/>
          <w:sz w:val="20"/>
          <w:szCs w:val="20"/>
        </w:rPr>
        <w:t>28/08/2014</w:t>
      </w:r>
      <w:r w:rsidR="00183D9E">
        <w:rPr>
          <w:rFonts w:ascii="Verdana" w:hAnsi="Verdana"/>
          <w:sz w:val="20"/>
          <w:szCs w:val="20"/>
        </w:rPr>
        <w:t xml:space="preserve">, que designou </w:t>
      </w:r>
      <w:r w:rsidR="009A5F1C">
        <w:rPr>
          <w:rFonts w:ascii="Verdana" w:hAnsi="Verdana"/>
          <w:sz w:val="20"/>
          <w:szCs w:val="20"/>
        </w:rPr>
        <w:t xml:space="preserve">o Comitê de Avaliação do Estágio Curricular do Centro de Ciências </w:t>
      </w:r>
      <w:proofErr w:type="spellStart"/>
      <w:r w:rsidR="009A5F1C">
        <w:rPr>
          <w:rFonts w:ascii="Verdana" w:hAnsi="Verdana"/>
          <w:sz w:val="20"/>
          <w:szCs w:val="20"/>
        </w:rPr>
        <w:t>Agroveterinárias</w:t>
      </w:r>
      <w:proofErr w:type="spellEnd"/>
      <w:r w:rsidR="009A5F1C">
        <w:rPr>
          <w:rFonts w:ascii="Verdana" w:hAnsi="Verdana"/>
          <w:sz w:val="20"/>
          <w:szCs w:val="20"/>
        </w:rPr>
        <w:t xml:space="preserve"> – CAV/UDESC</w:t>
      </w:r>
      <w:r w:rsidR="00183D9E">
        <w:rPr>
          <w:rFonts w:ascii="Verdana" w:hAnsi="Verdana"/>
          <w:sz w:val="20"/>
          <w:szCs w:val="20"/>
        </w:rPr>
        <w:t xml:space="preserve">, </w:t>
      </w:r>
      <w:r w:rsidR="00183D9E">
        <w:rPr>
          <w:rFonts w:ascii="Verdana" w:hAnsi="Verdana"/>
          <w:b/>
          <w:sz w:val="20"/>
          <w:szCs w:val="20"/>
        </w:rPr>
        <w:t xml:space="preserve">quanto à </w:t>
      </w:r>
      <w:r w:rsidR="000C65FA">
        <w:rPr>
          <w:rFonts w:ascii="Verdana" w:hAnsi="Verdana"/>
          <w:b/>
          <w:sz w:val="20"/>
          <w:szCs w:val="20"/>
        </w:rPr>
        <w:t>presidência</w:t>
      </w:r>
      <w:bookmarkStart w:id="0" w:name="_GoBack"/>
      <w:bookmarkEnd w:id="0"/>
      <w:r w:rsidR="009A5F1C">
        <w:rPr>
          <w:rFonts w:ascii="Verdana" w:hAnsi="Verdana"/>
          <w:b/>
          <w:sz w:val="20"/>
          <w:szCs w:val="20"/>
        </w:rPr>
        <w:t xml:space="preserve"> do mesmo</w:t>
      </w:r>
      <w:r w:rsidR="00183D9E">
        <w:rPr>
          <w:rFonts w:ascii="Verdana" w:hAnsi="Verdana"/>
          <w:b/>
          <w:sz w:val="20"/>
          <w:szCs w:val="20"/>
        </w:rPr>
        <w:t>,</w:t>
      </w:r>
      <w:r w:rsidR="00183D9E"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ED6408" w:rsidRPr="00183D9E" w:rsidRDefault="00183D9E" w:rsidP="00183D9E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  <w:r w:rsidRPr="00183D9E">
        <w:rPr>
          <w:rFonts w:ascii="Verdana" w:hAnsi="Verdana"/>
          <w:sz w:val="20"/>
          <w:szCs w:val="20"/>
          <w:u w:val="single"/>
        </w:rPr>
        <w:t>Exclusão:</w:t>
      </w:r>
    </w:p>
    <w:p w:rsidR="00183D9E" w:rsidRDefault="009A5F1C" w:rsidP="00183D9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Leonardo Bianco de Carvalho</w:t>
      </w:r>
    </w:p>
    <w:p w:rsidR="009A5F1C" w:rsidRDefault="009A5F1C" w:rsidP="00183D9E">
      <w:pPr>
        <w:spacing w:after="0"/>
        <w:jc w:val="both"/>
        <w:rPr>
          <w:rFonts w:ascii="Verdana" w:hAnsi="Verdana"/>
          <w:sz w:val="20"/>
          <w:szCs w:val="20"/>
        </w:rPr>
      </w:pPr>
    </w:p>
    <w:p w:rsidR="00183D9E" w:rsidRPr="00183D9E" w:rsidRDefault="00183D9E" w:rsidP="00183D9E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183D9E">
        <w:rPr>
          <w:rFonts w:ascii="Verdana" w:hAnsi="Verdana"/>
          <w:b/>
          <w:sz w:val="20"/>
          <w:szCs w:val="20"/>
          <w:u w:val="single"/>
        </w:rPr>
        <w:t>Inclusão:</w:t>
      </w:r>
    </w:p>
    <w:p w:rsidR="00183D9E" w:rsidRPr="00183D9E" w:rsidRDefault="009A5F1C" w:rsidP="00183D9E">
      <w:pPr>
        <w:spacing w:after="0"/>
        <w:jc w:val="both"/>
        <w:rPr>
          <w:b/>
          <w:sz w:val="24"/>
          <w:szCs w:val="24"/>
          <w:u w:val="single"/>
        </w:rPr>
      </w:pPr>
      <w:proofErr w:type="spellStart"/>
      <w:r>
        <w:rPr>
          <w:rFonts w:ascii="Verdana" w:hAnsi="Verdana"/>
          <w:b/>
          <w:sz w:val="20"/>
          <w:szCs w:val="20"/>
          <w:u w:val="single"/>
        </w:rPr>
        <w:t>Profª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. Viviane Aparecida Spinelli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Schein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- Presidente</w:t>
      </w: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183D9E" w:rsidRDefault="00183D9E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65FA"/>
    <w:rsid w:val="00125EB3"/>
    <w:rsid w:val="001318DB"/>
    <w:rsid w:val="00136471"/>
    <w:rsid w:val="00150AAF"/>
    <w:rsid w:val="00152660"/>
    <w:rsid w:val="001573DF"/>
    <w:rsid w:val="00162CF9"/>
    <w:rsid w:val="00170DDC"/>
    <w:rsid w:val="001812D9"/>
    <w:rsid w:val="0018252A"/>
    <w:rsid w:val="00183D9E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333CB"/>
    <w:rsid w:val="00762AB2"/>
    <w:rsid w:val="0076713C"/>
    <w:rsid w:val="00781581"/>
    <w:rsid w:val="007E299D"/>
    <w:rsid w:val="007E61FE"/>
    <w:rsid w:val="00803453"/>
    <w:rsid w:val="00804ECC"/>
    <w:rsid w:val="00831B9D"/>
    <w:rsid w:val="008350FA"/>
    <w:rsid w:val="008376D6"/>
    <w:rsid w:val="00887314"/>
    <w:rsid w:val="008D64AF"/>
    <w:rsid w:val="00934697"/>
    <w:rsid w:val="00956FE9"/>
    <w:rsid w:val="009A319A"/>
    <w:rsid w:val="009A5F1C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2651F"/>
    <w:rsid w:val="00D4285D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9A527-AAAD-4426-BA47-F523D728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2016-04-29T16:38:00Z</cp:lastPrinted>
  <dcterms:created xsi:type="dcterms:W3CDTF">2016-04-29T16:30:00Z</dcterms:created>
  <dcterms:modified xsi:type="dcterms:W3CDTF">2016-04-29T16:38:00Z</dcterms:modified>
</cp:coreProperties>
</file>