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624CD770" w14:textId="2BC917FA" w:rsidR="00733576" w:rsidRPr="0080407E" w:rsidRDefault="00733576" w:rsidP="004D5BC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D5BCE">
              <w:rPr>
                <w:rFonts w:ascii="Verdana" w:hAnsi="Verdana"/>
                <w:b/>
                <w:sz w:val="20"/>
              </w:rPr>
              <w:t>125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4D5BCE">
              <w:rPr>
                <w:rFonts w:ascii="Verdana" w:hAnsi="Verdana"/>
                <w:b/>
                <w:sz w:val="20"/>
              </w:rPr>
              <w:t>11/04/2018</w:t>
            </w:r>
          </w:p>
        </w:tc>
      </w:tr>
    </w:tbl>
    <w:p w14:paraId="0810EBE7" w14:textId="7EC19C9C" w:rsidR="00944CEC" w:rsidRPr="00356CB3" w:rsidRDefault="00944CEC" w:rsidP="00356CB3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37702393" w14:textId="0E46AFF6" w:rsidR="00356CB3" w:rsidRPr="00356CB3" w:rsidRDefault="00356CB3" w:rsidP="00A37697">
      <w:pPr>
        <w:pStyle w:val="Recuodecorpodetexto2"/>
        <w:ind w:left="4248"/>
        <w:rPr>
          <w:rFonts w:ascii="Verdana" w:hAnsi="Verdana"/>
          <w:b/>
        </w:rPr>
      </w:pPr>
      <w:r w:rsidRPr="00356CB3">
        <w:rPr>
          <w:rFonts w:ascii="Verdana" w:hAnsi="Verdana"/>
        </w:rPr>
        <w:t xml:space="preserve">      </w:t>
      </w:r>
      <w:r w:rsidR="004D5BCE">
        <w:rPr>
          <w:rFonts w:ascii="Verdana" w:hAnsi="Verdana"/>
        </w:rPr>
        <w:t xml:space="preserve">         </w:t>
      </w:r>
      <w:r w:rsidRPr="00356CB3">
        <w:rPr>
          <w:rFonts w:ascii="Verdana" w:hAnsi="Verdana"/>
        </w:rPr>
        <w:t xml:space="preserve"> </w:t>
      </w:r>
      <w:r w:rsidRPr="00356CB3">
        <w:rPr>
          <w:rFonts w:ascii="Verdana" w:hAnsi="Verdana"/>
          <w:b/>
        </w:rPr>
        <w:t>DISPENSA FUNÇÕES DE CONFIANÇA.</w:t>
      </w:r>
    </w:p>
    <w:p w14:paraId="591BA849" w14:textId="109784E2" w:rsidR="00356CB3" w:rsidRPr="00356CB3" w:rsidRDefault="00356CB3" w:rsidP="00356CB3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56CB3">
        <w:rPr>
          <w:rFonts w:ascii="Verdana" w:hAnsi="Verdana"/>
          <w:sz w:val="20"/>
          <w:szCs w:val="20"/>
        </w:rPr>
        <w:t>Agroveterinárias</w:t>
      </w:r>
      <w:proofErr w:type="spellEnd"/>
      <w:r w:rsidRPr="00356CB3">
        <w:rPr>
          <w:rFonts w:ascii="Verdana" w:hAnsi="Verdana"/>
          <w:sz w:val="20"/>
          <w:szCs w:val="20"/>
        </w:rPr>
        <w:t xml:space="preserve">, no uso de suas atribuições, </w:t>
      </w:r>
    </w:p>
    <w:p w14:paraId="38FD711B" w14:textId="0B836CDF" w:rsidR="00356CB3" w:rsidRPr="00356CB3" w:rsidRDefault="00356CB3" w:rsidP="00356CB3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>RESOLVE:</w:t>
      </w:r>
    </w:p>
    <w:p w14:paraId="1B9228E9" w14:textId="36D79DE5" w:rsidR="00356CB3" w:rsidRPr="00356CB3" w:rsidRDefault="00356CB3" w:rsidP="0080407E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>1 – Dispensar os servidores abaixo relacionados das respectivas funções de c</w:t>
      </w:r>
      <w:r w:rsidR="0080407E">
        <w:rPr>
          <w:rFonts w:ascii="Verdana" w:hAnsi="Verdana"/>
          <w:sz w:val="20"/>
          <w:szCs w:val="20"/>
        </w:rPr>
        <w:t>onfiança, a partir de 08/05/2018</w:t>
      </w:r>
      <w:r w:rsidRPr="00356CB3">
        <w:rPr>
          <w:rFonts w:ascii="Verdana" w:hAnsi="Verdana"/>
          <w:sz w:val="20"/>
          <w:szCs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696"/>
        <w:gridCol w:w="3828"/>
        <w:gridCol w:w="4110"/>
      </w:tblGrid>
      <w:tr w:rsidR="00356CB3" w:rsidRPr="0080407E" w14:paraId="01B0FE86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24B" w14:textId="77777777" w:rsidR="00356CB3" w:rsidRPr="0080407E" w:rsidRDefault="00356CB3" w:rsidP="00356CB3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407E">
              <w:rPr>
                <w:rFonts w:ascii="Verdana" w:hAnsi="Verdana"/>
                <w:b/>
                <w:sz w:val="18"/>
                <w:szCs w:val="18"/>
              </w:rPr>
              <w:t>Matrícula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144E" w14:textId="77777777" w:rsidR="00356CB3" w:rsidRPr="0080407E" w:rsidRDefault="00356CB3" w:rsidP="00356CB3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407E">
              <w:rPr>
                <w:rFonts w:ascii="Verdana" w:hAnsi="Verdana"/>
                <w:b/>
                <w:sz w:val="18"/>
                <w:szCs w:val="18"/>
              </w:rPr>
              <w:t>Servidor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51B" w14:textId="77777777" w:rsidR="00356CB3" w:rsidRPr="0080407E" w:rsidRDefault="00356CB3" w:rsidP="00356CB3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0407E">
              <w:rPr>
                <w:rFonts w:ascii="Verdana" w:hAnsi="Verdana"/>
                <w:b/>
                <w:sz w:val="18"/>
                <w:szCs w:val="18"/>
              </w:rPr>
              <w:t>Função Gratificada</w:t>
            </w:r>
          </w:p>
        </w:tc>
      </w:tr>
      <w:tr w:rsidR="00356CB3" w:rsidRPr="0080407E" w14:paraId="26E829B4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199E" w14:textId="4B3D1241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370349-5-01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B26B" w14:textId="58504869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Adelar Mantovani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28F" w14:textId="5EFF90E9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 de Pesquisa e Pós-Graduação</w:t>
            </w:r>
          </w:p>
        </w:tc>
      </w:tr>
      <w:tr w:rsidR="00356CB3" w:rsidRPr="0080407E" w14:paraId="11054434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93F" w14:textId="0023E8CB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364868-0-02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AF8" w14:textId="78A945E3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Clóvis Eliseu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Gewehr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811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 de Extensão</w:t>
            </w:r>
          </w:p>
        </w:tc>
      </w:tr>
      <w:tr w:rsidR="00356CB3" w:rsidRPr="0080407E" w14:paraId="663E66B3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3212" w14:textId="6D54211B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286617-0-01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9256" w14:textId="051A05A4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Gilberto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Rech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D71E" w14:textId="6CE19D49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 de Administração</w:t>
            </w:r>
          </w:p>
        </w:tc>
      </w:tr>
      <w:tr w:rsidR="00356CB3" w:rsidRPr="0080407E" w14:paraId="46AF8BCC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1D7" w14:textId="6A638651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375510-0-01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C4B" w14:textId="1611D096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Mere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Erika Saito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A304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Diretora de Ensino de Graduação</w:t>
            </w:r>
          </w:p>
        </w:tc>
      </w:tr>
      <w:tr w:rsidR="00356CB3" w:rsidRPr="0080407E" w14:paraId="706C1BBF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E58D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363248-2-01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743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Rosires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Aparecida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Ataide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Cordova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A48B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Assistente de Gabinete</w:t>
            </w:r>
          </w:p>
        </w:tc>
      </w:tr>
      <w:tr w:rsidR="00356CB3" w:rsidRPr="0080407E" w14:paraId="15DF17A4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5183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195593-03-4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1AC7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Tereza Cristina Lopes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Carsten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Amaral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3ECD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Secretária do Conselho de Centro</w:t>
            </w:r>
          </w:p>
        </w:tc>
      </w:tr>
      <w:tr w:rsidR="00356CB3" w:rsidRPr="0080407E" w14:paraId="3497C5B1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A7E6" w14:textId="1BD13C35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663843-0-01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FAAD" w14:textId="24814369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Wagner da Silva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6357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Secretário de Ensino de Graduação</w:t>
            </w:r>
          </w:p>
        </w:tc>
      </w:tr>
      <w:tr w:rsidR="00356CB3" w:rsidRPr="0080407E" w14:paraId="34687A8F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CE9" w14:textId="1CFA80D5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374141-9-02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A6AC" w14:textId="3AE42C8D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Ederson Lopes Padilha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C7A9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Secretário de Ensino de Pós-Graduação</w:t>
            </w:r>
          </w:p>
        </w:tc>
      </w:tr>
      <w:tr w:rsidR="00356CB3" w:rsidRPr="0080407E" w14:paraId="0D4CD5E5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6EA6" w14:textId="1BA1A931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347989-7-02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CAE4" w14:textId="018F6728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Marcos Roberto Rodrigues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7EF2" w14:textId="11B4EAD0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Coordenador </w:t>
            </w:r>
            <w:r w:rsidR="00356CB3" w:rsidRPr="0080407E">
              <w:rPr>
                <w:rFonts w:ascii="Verdana" w:hAnsi="Verdana"/>
                <w:sz w:val="18"/>
                <w:szCs w:val="18"/>
              </w:rPr>
              <w:t>de Transportes</w:t>
            </w:r>
          </w:p>
        </w:tc>
      </w:tr>
      <w:tr w:rsidR="00356CB3" w:rsidRPr="0080407E" w14:paraId="12214301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6CB6" w14:textId="3CBEDBA9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657003-8-01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56A4" w14:textId="199E63B3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Tatiane Rosa Machado da Silva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80DD" w14:textId="10CB78EC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</w:t>
            </w:r>
            <w:r w:rsidR="00356CB3" w:rsidRPr="0080407E">
              <w:rPr>
                <w:rFonts w:ascii="Verdana" w:hAnsi="Verdana"/>
                <w:sz w:val="18"/>
                <w:szCs w:val="18"/>
              </w:rPr>
              <w:t xml:space="preserve"> Comunicação</w:t>
            </w:r>
          </w:p>
        </w:tc>
      </w:tr>
      <w:tr w:rsidR="00356CB3" w:rsidRPr="0080407E" w14:paraId="1D87C835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30FE" w14:textId="07FF63DA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373281-9-02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3985" w14:textId="5BC4B688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Ivan Melo de Liz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7477" w14:textId="5922DF8D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Coordenador de </w:t>
            </w:r>
            <w:r w:rsidR="00356CB3" w:rsidRPr="0080407E">
              <w:rPr>
                <w:rFonts w:ascii="Verdana" w:hAnsi="Verdana"/>
                <w:sz w:val="18"/>
                <w:szCs w:val="18"/>
              </w:rPr>
              <w:t>Recursos Humanos</w:t>
            </w:r>
          </w:p>
        </w:tc>
      </w:tr>
      <w:tr w:rsidR="00356CB3" w:rsidRPr="0080407E" w14:paraId="3C49E1E4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5DF6" w14:textId="09F90E75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281409-9-02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95DD" w14:textId="65824BAB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Ketty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Celina Fernandes Mendes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D8C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Coordenadora de Finanças e Contas</w:t>
            </w:r>
          </w:p>
        </w:tc>
      </w:tr>
      <w:tr w:rsidR="00356CB3" w:rsidRPr="0080407E" w14:paraId="63CFEA34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AF62" w14:textId="53B1F1E9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362680-6-01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E59" w14:textId="3C6DCFD0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Luciano Coelho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EDF6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Informática</w:t>
            </w:r>
          </w:p>
        </w:tc>
      </w:tr>
      <w:tr w:rsidR="00356CB3" w:rsidRPr="0080407E" w14:paraId="557F2A7D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C633" w14:textId="365F6467" w:rsidR="00356CB3" w:rsidRPr="0080407E" w:rsidRDefault="00970E69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286616-0-01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6F49" w14:textId="6C4CC9DD" w:rsidR="00356CB3" w:rsidRPr="0080407E" w:rsidRDefault="00970E69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Claudia Aparecida Machado da Rocha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3EC8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Coordenadora de Biblioteca</w:t>
            </w:r>
          </w:p>
        </w:tc>
      </w:tr>
      <w:tr w:rsidR="00356CB3" w:rsidRPr="0080407E" w14:paraId="7B821AD1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E138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251041-01-3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2BA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Paulo Henrique Muniz Rodrigues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194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Serviços Gerais</w:t>
            </w:r>
          </w:p>
        </w:tc>
      </w:tr>
      <w:tr w:rsidR="00356CB3" w:rsidRPr="0080407E" w14:paraId="2C90CBD5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BBE3" w14:textId="36D756B4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327594-9-02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C5F5" w14:textId="1BABDAAC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Viviane Aparecida Spinelli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Schein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7AE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Estágio</w:t>
            </w:r>
          </w:p>
        </w:tc>
      </w:tr>
      <w:tr w:rsidR="00356CB3" w:rsidRPr="0080407E" w14:paraId="42FD872C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E46A" w14:textId="44E10640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315490-4-01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9A2B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Nívio Roberto Lins Fernandes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0737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Chefe de Patrimônio</w:t>
            </w:r>
          </w:p>
        </w:tc>
      </w:tr>
      <w:tr w:rsidR="00356CB3" w:rsidRPr="0080407E" w14:paraId="43524AFC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73AF" w14:textId="7BA9A009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237791-8-01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CC1A" w14:textId="1C0EF43B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Henrique Germano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Doege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EE2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Chefe de Almoxarifado</w:t>
            </w:r>
          </w:p>
        </w:tc>
      </w:tr>
      <w:tr w:rsidR="00356CB3" w:rsidRPr="0080407E" w14:paraId="7C0A1F18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78F1" w14:textId="6033FBB9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317489-1-02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5C2" w14:textId="09025690" w:rsidR="00356CB3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 xml:space="preserve">Eliana </w:t>
            </w:r>
            <w:proofErr w:type="spellStart"/>
            <w:r w:rsidRPr="0080407E">
              <w:rPr>
                <w:rFonts w:ascii="Verdana" w:hAnsi="Verdana"/>
                <w:sz w:val="18"/>
                <w:szCs w:val="18"/>
              </w:rPr>
              <w:t>Dorotea</w:t>
            </w:r>
            <w:proofErr w:type="spellEnd"/>
            <w:r w:rsidRPr="0080407E">
              <w:rPr>
                <w:rFonts w:ascii="Verdana" w:hAnsi="Verdana"/>
                <w:sz w:val="18"/>
                <w:szCs w:val="18"/>
              </w:rPr>
              <w:t xml:space="preserve"> Porto Velho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1601" w14:textId="77777777" w:rsidR="00356CB3" w:rsidRPr="0080407E" w:rsidRDefault="00356CB3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Chefe de Obras, Reformas e Instalações</w:t>
            </w:r>
          </w:p>
        </w:tc>
      </w:tr>
      <w:tr w:rsidR="00A37697" w:rsidRPr="0080407E" w14:paraId="4DE785CB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95F" w14:textId="3273B7C6" w:rsidR="00A37697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237509-5-01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23E" w14:textId="41D39ED7" w:rsidR="00A37697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Décio Luiz Poli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A40" w14:textId="0583945A" w:rsidR="00A37697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Coordenador de Compras e Licitações</w:t>
            </w:r>
          </w:p>
        </w:tc>
      </w:tr>
      <w:tr w:rsidR="00A37697" w:rsidRPr="0080407E" w14:paraId="24EDD558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1A9" w14:textId="5EAAE6B9" w:rsidR="00A37697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959278-4-01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F0AE" w14:textId="712E15E1" w:rsidR="00A37697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Luciano Schweitzer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D92" w14:textId="2BE4F0F1" w:rsidR="00A37697" w:rsidRPr="0080407E" w:rsidRDefault="00A37697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407E">
              <w:rPr>
                <w:rFonts w:ascii="Verdana" w:hAnsi="Verdana"/>
                <w:sz w:val="18"/>
                <w:szCs w:val="18"/>
              </w:rPr>
              <w:t>Organização Administrativa e Financeira Hospitalar</w:t>
            </w:r>
          </w:p>
        </w:tc>
      </w:tr>
      <w:tr w:rsidR="001B48CB" w:rsidRPr="0080407E" w14:paraId="111ED494" w14:textId="77777777" w:rsidTr="00356C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10C" w14:textId="1E3C99EF" w:rsidR="001B48CB" w:rsidRPr="0080407E" w:rsidRDefault="001B48CB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656744-4-01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78C" w14:textId="3892C3DA" w:rsidR="001B48CB" w:rsidRPr="0080407E" w:rsidRDefault="001B48CB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André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Anibal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Brandt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5B2" w14:textId="24B0F5EC" w:rsidR="001B48CB" w:rsidRPr="0080407E" w:rsidRDefault="001B48CB" w:rsidP="00356CB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Coordenador da Fazenda Experimental do CAV</w:t>
            </w:r>
          </w:p>
        </w:tc>
      </w:tr>
    </w:tbl>
    <w:p w14:paraId="6DF821E1" w14:textId="050C9612" w:rsidR="00D301AB" w:rsidRPr="00356CB3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AF21257" w14:textId="3ADD28B0" w:rsid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16EAF58" w14:textId="1E49A0C8" w:rsidR="0080407E" w:rsidRDefault="0080407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87FEAF" w14:textId="5F637673" w:rsidR="0080407E" w:rsidRPr="00E5298A" w:rsidRDefault="0080407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B48CB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3606A"/>
    <w:rsid w:val="00345EA4"/>
    <w:rsid w:val="00353C31"/>
    <w:rsid w:val="00356CB3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D5BCE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07E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70E69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697"/>
    <w:rsid w:val="00A3774C"/>
    <w:rsid w:val="00A83C64"/>
    <w:rsid w:val="00A8511C"/>
    <w:rsid w:val="00A913B0"/>
    <w:rsid w:val="00A94389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01AB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E3E4-D143-407E-A439-2538081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6</cp:revision>
  <cp:lastPrinted>2018-04-11T16:20:00Z</cp:lastPrinted>
  <dcterms:created xsi:type="dcterms:W3CDTF">2018-04-04T13:52:00Z</dcterms:created>
  <dcterms:modified xsi:type="dcterms:W3CDTF">2018-04-11T16:21:00Z</dcterms:modified>
</cp:coreProperties>
</file>