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47A7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</w:t>
            </w:r>
            <w:r w:rsidR="008A2705">
              <w:rPr>
                <w:rFonts w:ascii="Verdana" w:hAnsi="Verdana"/>
                <w:b/>
                <w:sz w:val="20"/>
              </w:rPr>
              <w:t>2</w:t>
            </w:r>
            <w:r w:rsidR="00F47A7E">
              <w:rPr>
                <w:rFonts w:ascii="Verdana" w:hAnsi="Verdana"/>
                <w:b/>
                <w:sz w:val="20"/>
              </w:rPr>
              <w:t>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A2705">
              <w:rPr>
                <w:rFonts w:ascii="Verdana" w:hAnsi="Verdana"/>
                <w:b/>
                <w:sz w:val="20"/>
              </w:rPr>
              <w:t>19/05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8A2705">
        <w:rPr>
          <w:rFonts w:ascii="Verdana" w:hAnsi="Verdana"/>
          <w:b/>
        </w:rPr>
        <w:t>42</w:t>
      </w:r>
      <w:r w:rsidR="00F47A7E">
        <w:rPr>
          <w:rFonts w:ascii="Verdana" w:hAnsi="Verdana"/>
          <w:b/>
        </w:rPr>
        <w:t>2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8A2705">
        <w:rPr>
          <w:rFonts w:ascii="Verdana" w:hAnsi="Verdana"/>
          <w:b/>
          <w:sz w:val="20"/>
          <w:szCs w:val="20"/>
        </w:rPr>
        <w:t>42</w:t>
      </w:r>
      <w:r w:rsidR="00F47A7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material </w:t>
      </w:r>
      <w:r w:rsidR="00F47A7E">
        <w:rPr>
          <w:rFonts w:ascii="Verdana" w:hAnsi="Verdana"/>
          <w:sz w:val="20"/>
          <w:szCs w:val="20"/>
        </w:rPr>
        <w:t>de laboratório, químico e biológico</w:t>
      </w:r>
      <w:r w:rsidR="00256230">
        <w:rPr>
          <w:rFonts w:ascii="Verdana" w:hAnsi="Verdana"/>
          <w:sz w:val="20"/>
          <w:szCs w:val="20"/>
        </w:rPr>
        <w:t xml:space="preserve"> para o</w:t>
      </w:r>
      <w:r w:rsidR="008A2705">
        <w:rPr>
          <w:rFonts w:ascii="Verdana" w:hAnsi="Verdana"/>
          <w:sz w:val="20"/>
          <w:szCs w:val="20"/>
        </w:rPr>
        <w:t xml:space="preserve">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8A2705">
        <w:rPr>
          <w:rFonts w:ascii="Verdana" w:hAnsi="Verdana"/>
          <w:sz w:val="20"/>
          <w:szCs w:val="20"/>
        </w:rPr>
        <w:t>744</w:t>
      </w:r>
      <w:r w:rsidR="00F47A7E">
        <w:rPr>
          <w:rFonts w:ascii="Verdana" w:hAnsi="Verdana"/>
          <w:sz w:val="20"/>
          <w:szCs w:val="20"/>
        </w:rPr>
        <w:t>6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F47A7E">
        <w:rPr>
          <w:rFonts w:ascii="Verdana" w:hAnsi="Verdana"/>
          <w:b/>
          <w:i/>
        </w:rPr>
        <w:t>Glória Maria Fernandes</w:t>
      </w:r>
      <w:r w:rsidR="00F47A7E">
        <w:rPr>
          <w:rFonts w:ascii="Verdana" w:hAnsi="Verdana"/>
          <w:b/>
          <w:i/>
        </w:rPr>
        <w:t xml:space="preserve"> 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C7593A" w:rsidRPr="00C7593A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Sônia das Graças da Rosa Pereira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AA4539">
        <w:rPr>
          <w:rFonts w:ascii="Verdana" w:hAnsi="Verdana"/>
        </w:rPr>
        <w:t xml:space="preserve"> e Gestor do Contrato</w:t>
      </w:r>
      <w:r w:rsidR="00AB331A">
        <w:rPr>
          <w:rFonts w:ascii="Verdana" w:hAnsi="Verdana"/>
        </w:rPr>
        <w:t>:</w:t>
      </w:r>
      <w:bookmarkStart w:id="0" w:name="_GoBack"/>
      <w:bookmarkEnd w:id="0"/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F47A7E">
        <w:rPr>
          <w:rFonts w:ascii="Verdana" w:hAnsi="Verdana"/>
          <w:b/>
          <w:i/>
        </w:rPr>
        <w:t xml:space="preserve">Henrique Germano </w:t>
      </w:r>
      <w:proofErr w:type="spellStart"/>
      <w:r w:rsidR="00F47A7E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964E-0562-4AFA-BCEB-F23F9EB7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2016-05-19T17:35:00Z</cp:lastPrinted>
  <dcterms:created xsi:type="dcterms:W3CDTF">2016-05-19T17:37:00Z</dcterms:created>
  <dcterms:modified xsi:type="dcterms:W3CDTF">2016-05-19T17:37:00Z</dcterms:modified>
</cp:coreProperties>
</file>