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8A18E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8A18EE">
              <w:rPr>
                <w:rFonts w:ascii="Verdana" w:hAnsi="Verdana"/>
                <w:b/>
                <w:sz w:val="20"/>
              </w:rPr>
              <w:t>231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8A18EE">
              <w:rPr>
                <w:rFonts w:ascii="Verdana" w:hAnsi="Verdana"/>
                <w:b/>
                <w:sz w:val="20"/>
              </w:rPr>
              <w:t>21/07</w:t>
            </w:r>
            <w:r w:rsidR="002F7D87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8A18EE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>A</w:t>
      </w:r>
      <w:r w:rsidR="00A472B0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A472B0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="00A472B0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A472B0">
        <w:rPr>
          <w:rFonts w:ascii="Verdana" w:hAnsi="Verdana"/>
          <w:sz w:val="20"/>
          <w:szCs w:val="20"/>
        </w:rPr>
        <w:t>Agroveterinárias</w:t>
      </w:r>
      <w:proofErr w:type="spellEnd"/>
      <w:r w:rsidR="00A472B0"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em conformidade com a </w:t>
      </w:r>
      <w:r w:rsidR="00261608">
        <w:rPr>
          <w:rFonts w:ascii="Verdana" w:hAnsi="Verdana"/>
          <w:sz w:val="20"/>
          <w:szCs w:val="20"/>
        </w:rPr>
        <w:t xml:space="preserve">Resolução nº 003/2016 – CONSEPE, e o que consta no Processo </w:t>
      </w:r>
      <w:r>
        <w:rPr>
          <w:rFonts w:ascii="Verdana" w:hAnsi="Verdana"/>
          <w:sz w:val="20"/>
          <w:szCs w:val="20"/>
        </w:rPr>
        <w:t>8818/2016</w:t>
      </w:r>
      <w:r w:rsidR="00261608">
        <w:rPr>
          <w:rFonts w:ascii="Verdana" w:hAnsi="Verdana"/>
          <w:sz w:val="20"/>
          <w:szCs w:val="20"/>
        </w:rPr>
        <w:t xml:space="preserve">,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8A18EE" w:rsidRDefault="008A18EE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 substituta</w:t>
      </w:r>
      <w:r w:rsidR="000F631D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Thaisa de Sousa </w:t>
      </w:r>
      <w:proofErr w:type="spellStart"/>
      <w:r>
        <w:rPr>
          <w:rFonts w:ascii="Verdana" w:hAnsi="Verdana"/>
          <w:b/>
          <w:i/>
          <w:sz w:val="20"/>
          <w:szCs w:val="20"/>
        </w:rPr>
        <w:t>Selvatti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968763-7-01</w:t>
      </w:r>
      <w:r w:rsidR="00A472B0">
        <w:rPr>
          <w:rFonts w:ascii="Verdana" w:hAnsi="Verdana"/>
          <w:sz w:val="20"/>
          <w:szCs w:val="20"/>
        </w:rPr>
        <w:t>, para lecionar a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0F631D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:</w:t>
      </w:r>
    </w:p>
    <w:p w:rsidR="008A18EE" w:rsidRPr="001652C5" w:rsidRDefault="008A18EE" w:rsidP="008A18E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8A18EE" w:rsidTr="00022B97">
        <w:tc>
          <w:tcPr>
            <w:tcW w:w="4521" w:type="dxa"/>
          </w:tcPr>
          <w:p w:rsidR="008A18EE" w:rsidRPr="00C83F4E" w:rsidRDefault="008A18EE" w:rsidP="00022B9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8A18EE" w:rsidRPr="00C83F4E" w:rsidRDefault="008A18EE" w:rsidP="00022B9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8A18EE" w:rsidTr="00022B97">
        <w:tc>
          <w:tcPr>
            <w:tcW w:w="4521" w:type="dxa"/>
          </w:tcPr>
          <w:p w:rsidR="008A18EE" w:rsidRPr="00C83F4E" w:rsidRDefault="008A18EE" w:rsidP="00022B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Introdução à Economia</w:t>
            </w:r>
          </w:p>
        </w:tc>
        <w:tc>
          <w:tcPr>
            <w:tcW w:w="4388" w:type="dxa"/>
          </w:tcPr>
          <w:p w:rsidR="008A18EE" w:rsidRDefault="008A18EE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8A18EE" w:rsidTr="00022B97">
        <w:tc>
          <w:tcPr>
            <w:tcW w:w="4521" w:type="dxa"/>
          </w:tcPr>
          <w:p w:rsidR="008A18EE" w:rsidRPr="00C83F4E" w:rsidRDefault="008A18EE" w:rsidP="00022B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Economia Agrícola</w:t>
            </w:r>
          </w:p>
        </w:tc>
        <w:tc>
          <w:tcPr>
            <w:tcW w:w="4388" w:type="dxa"/>
          </w:tcPr>
          <w:p w:rsidR="008A18EE" w:rsidRDefault="008A18EE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8A18EE" w:rsidTr="00022B97">
        <w:tc>
          <w:tcPr>
            <w:tcW w:w="4521" w:type="dxa"/>
          </w:tcPr>
          <w:p w:rsidR="008A18EE" w:rsidRPr="00C83F4E" w:rsidRDefault="008A18EE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Silvicultura Geral</w:t>
            </w:r>
          </w:p>
        </w:tc>
        <w:tc>
          <w:tcPr>
            <w:tcW w:w="4388" w:type="dxa"/>
          </w:tcPr>
          <w:p w:rsidR="008A18EE" w:rsidRDefault="008A18EE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8A18EE" w:rsidTr="00022B97">
        <w:tc>
          <w:tcPr>
            <w:tcW w:w="4521" w:type="dxa"/>
          </w:tcPr>
          <w:p w:rsidR="008A18EE" w:rsidRPr="00C83F4E" w:rsidRDefault="008A18EE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Planejamento Agrícola</w:t>
            </w:r>
          </w:p>
        </w:tc>
        <w:tc>
          <w:tcPr>
            <w:tcW w:w="4388" w:type="dxa"/>
          </w:tcPr>
          <w:p w:rsidR="008A18EE" w:rsidRDefault="008A18EE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:rsidR="008A18EE" w:rsidRPr="00C83F4E" w:rsidRDefault="008A18EE" w:rsidP="008A18EE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8A18EE" w:rsidRDefault="008A18EE" w:rsidP="008A18E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BC71EA">
        <w:rPr>
          <w:rFonts w:ascii="Verdana" w:hAnsi="Verdana"/>
          <w:b/>
          <w:sz w:val="20"/>
          <w:szCs w:val="20"/>
        </w:rPr>
        <w:t>Prof</w:t>
      </w:r>
      <w:r w:rsidR="008A18EE">
        <w:rPr>
          <w:rFonts w:ascii="Verdana" w:hAnsi="Verdana"/>
          <w:b/>
          <w:sz w:val="20"/>
          <w:szCs w:val="20"/>
        </w:rPr>
        <w:t>ª</w:t>
      </w:r>
      <w:proofErr w:type="spellEnd"/>
      <w:r w:rsidRPr="00BC71EA">
        <w:rPr>
          <w:rFonts w:ascii="Verdana" w:hAnsi="Verdana"/>
          <w:b/>
          <w:sz w:val="20"/>
          <w:szCs w:val="20"/>
        </w:rPr>
        <w:t>.</w:t>
      </w:r>
      <w:r w:rsidR="008A18E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A18EE">
        <w:rPr>
          <w:rFonts w:ascii="Verdana" w:hAnsi="Verdana"/>
          <w:b/>
          <w:sz w:val="20"/>
          <w:szCs w:val="20"/>
        </w:rPr>
        <w:t>Mere</w:t>
      </w:r>
      <w:proofErr w:type="spellEnd"/>
      <w:r w:rsidR="008A18EE">
        <w:rPr>
          <w:rFonts w:ascii="Verdana" w:hAnsi="Verdana"/>
          <w:b/>
          <w:sz w:val="20"/>
          <w:szCs w:val="20"/>
        </w:rPr>
        <w:t xml:space="preserve"> Erika Saito</w:t>
      </w:r>
    </w:p>
    <w:p w:rsidR="00341743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</w:t>
      </w:r>
      <w:r w:rsidR="008A18EE">
        <w:rPr>
          <w:rFonts w:ascii="Verdana" w:hAnsi="Verdana"/>
          <w:sz w:val="20"/>
          <w:szCs w:val="20"/>
        </w:rPr>
        <w:t>a</w:t>
      </w:r>
      <w:r w:rsidRPr="00BC71EA">
        <w:rPr>
          <w:rFonts w:ascii="Verdana" w:hAnsi="Verdana"/>
          <w:sz w:val="20"/>
          <w:szCs w:val="20"/>
        </w:rPr>
        <w:t xml:space="preserve"> Geral</w:t>
      </w:r>
    </w:p>
    <w:p w:rsidR="008A18EE" w:rsidRPr="00BC71EA" w:rsidRDefault="008A18EE" w:rsidP="00077DC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  <w:bookmarkStart w:id="0" w:name="_GoBack"/>
      <w:bookmarkEnd w:id="0"/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4E08"/>
    <w:rsid w:val="00A45156"/>
    <w:rsid w:val="00A472B0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C71EA"/>
    <w:rsid w:val="00BC78A3"/>
    <w:rsid w:val="00BD452A"/>
    <w:rsid w:val="00BE7256"/>
    <w:rsid w:val="00BF06B1"/>
    <w:rsid w:val="00C1274D"/>
    <w:rsid w:val="00C2125E"/>
    <w:rsid w:val="00C465E2"/>
    <w:rsid w:val="00CA6D90"/>
    <w:rsid w:val="00CD0E9E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97988"/>
    <w:rsid w:val="00FA20D8"/>
    <w:rsid w:val="00FA66F5"/>
    <w:rsid w:val="00FB2574"/>
    <w:rsid w:val="00FB29E6"/>
    <w:rsid w:val="00FB4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CFFC6-3DE2-4902-BF5A-4625C594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2016-07-21T15:55:00Z</cp:lastPrinted>
  <dcterms:created xsi:type="dcterms:W3CDTF">2016-07-21T15:47:00Z</dcterms:created>
  <dcterms:modified xsi:type="dcterms:W3CDTF">2016-07-21T15:55:00Z</dcterms:modified>
</cp:coreProperties>
</file>