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7D9F0F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B1C46">
              <w:rPr>
                <w:rFonts w:ascii="Verdana" w:hAnsi="Verdana"/>
                <w:b/>
                <w:sz w:val="20"/>
              </w:rPr>
              <w:t>240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02B74AA" w:rsidR="007A27C5" w:rsidRDefault="00934BFE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4B5197">
        <w:rPr>
          <w:rFonts w:ascii="Verdana" w:hAnsi="Verdana"/>
          <w:b/>
          <w:i/>
          <w:sz w:val="20"/>
          <w:szCs w:val="20"/>
        </w:rPr>
        <w:t>Substituto Henrique Rogério Antunes de Souza Júnior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4B5197">
        <w:rPr>
          <w:rFonts w:ascii="Verdana" w:hAnsi="Verdana"/>
          <w:sz w:val="20"/>
          <w:szCs w:val="20"/>
        </w:rPr>
        <w:t>659776-9-03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D62C28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3E0590B9" w:rsidR="007A27C5" w:rsidRPr="00C5249C" w:rsidRDefault="004B519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Álgebra Linear e Geometria Analítica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256971FD" w:rsidR="00D62C28" w:rsidRDefault="004B5197" w:rsidP="00934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Numérico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A2A65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B1C46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B5197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4BFE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0712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018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A81E-2C24-4AC7-AA2B-ECF4035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2017-06-05T14:53:00Z</cp:lastPrinted>
  <dcterms:created xsi:type="dcterms:W3CDTF">2017-06-05T14:52:00Z</dcterms:created>
  <dcterms:modified xsi:type="dcterms:W3CDTF">2017-06-05T14:53:00Z</dcterms:modified>
</cp:coreProperties>
</file>