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886FD75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06FE4">
              <w:rPr>
                <w:rFonts w:ascii="Verdana" w:hAnsi="Verdana"/>
                <w:b/>
                <w:sz w:val="20"/>
              </w:rPr>
              <w:t>244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506FE4">
              <w:rPr>
                <w:rFonts w:ascii="Verdana" w:hAnsi="Verdana"/>
                <w:b/>
                <w:sz w:val="20"/>
              </w:rPr>
              <w:t>08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5FA369C9" w:rsidR="007A27C5" w:rsidRPr="00506FE4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 w:rsidRPr="00506FE4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506FE4">
        <w:rPr>
          <w:rFonts w:ascii="Verdana" w:hAnsi="Verdana"/>
          <w:sz w:val="20"/>
          <w:szCs w:val="20"/>
        </w:rPr>
        <w:t>Agroveterinárias</w:t>
      </w:r>
      <w:proofErr w:type="spellEnd"/>
      <w:r w:rsidRPr="00506FE4">
        <w:rPr>
          <w:rFonts w:ascii="Verdana" w:hAnsi="Verdana"/>
          <w:sz w:val="20"/>
          <w:szCs w:val="20"/>
        </w:rPr>
        <w:t>, no uso de suas atrib</w:t>
      </w:r>
      <w:r w:rsidR="009D7B50" w:rsidRPr="00506FE4">
        <w:rPr>
          <w:rFonts w:ascii="Verdana" w:hAnsi="Verdana"/>
          <w:sz w:val="20"/>
          <w:szCs w:val="20"/>
        </w:rPr>
        <w:t>uições, e</w:t>
      </w:r>
      <w:r w:rsidR="004F0925" w:rsidRPr="00506FE4">
        <w:rPr>
          <w:rFonts w:ascii="Verdana" w:hAnsi="Verdana"/>
          <w:sz w:val="20"/>
          <w:szCs w:val="20"/>
        </w:rPr>
        <w:t xml:space="preserve"> </w:t>
      </w:r>
      <w:r w:rsidR="00506FE4" w:rsidRPr="00506FE4">
        <w:rPr>
          <w:rFonts w:ascii="Verdana" w:hAnsi="Verdana"/>
          <w:sz w:val="20"/>
          <w:szCs w:val="20"/>
        </w:rPr>
        <w:t>conforme o que c</w:t>
      </w:r>
      <w:r w:rsidR="00506FE4" w:rsidRPr="00506FE4">
        <w:rPr>
          <w:rFonts w:ascii="Verdana" w:hAnsi="Verdana"/>
          <w:color w:val="000000"/>
          <w:sz w:val="20"/>
          <w:szCs w:val="20"/>
          <w:shd w:val="clear" w:color="auto" w:fill="FFFFFF"/>
        </w:rPr>
        <w:t>onsta no Processo nº 7537/2007/CAV,</w:t>
      </w:r>
      <w:r w:rsidRPr="00506FE4">
        <w:rPr>
          <w:rFonts w:ascii="Verdana" w:hAnsi="Verdana"/>
          <w:sz w:val="20"/>
          <w:szCs w:val="20"/>
        </w:rPr>
        <w:t xml:space="preserve">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42936716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506FE4">
        <w:rPr>
          <w:rFonts w:ascii="Verdana" w:hAnsi="Verdana"/>
          <w:b/>
          <w:i/>
          <w:sz w:val="20"/>
          <w:szCs w:val="20"/>
        </w:rPr>
        <w:t>Martha Andreia Brand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506FE4">
        <w:rPr>
          <w:rFonts w:ascii="Verdana" w:hAnsi="Verdana"/>
          <w:sz w:val="20"/>
          <w:szCs w:val="20"/>
        </w:rPr>
        <w:t>272281-0-02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1ED11B5" w:rsidR="007A27C5" w:rsidRPr="00C5249C" w:rsidRDefault="00506FE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Anatomia e Identificação de Madeiras</w:t>
            </w:r>
          </w:p>
        </w:tc>
        <w:tc>
          <w:tcPr>
            <w:tcW w:w="4388" w:type="dxa"/>
          </w:tcPr>
          <w:p w14:paraId="07DA0CC9" w14:textId="0FD49397" w:rsidR="007A27C5" w:rsidRPr="00C5249C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61EDABAA" w:rsidR="00D62C28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Recursos Energéticos Florestais</w:t>
            </w:r>
          </w:p>
        </w:tc>
        <w:tc>
          <w:tcPr>
            <w:tcW w:w="4388" w:type="dxa"/>
          </w:tcPr>
          <w:p w14:paraId="359FCCF9" w14:textId="75DF8B52" w:rsidR="00D62C28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305817AF" w14:textId="77777777" w:rsidTr="004B1569">
        <w:tc>
          <w:tcPr>
            <w:tcW w:w="4521" w:type="dxa"/>
          </w:tcPr>
          <w:p w14:paraId="6B808F51" w14:textId="1BF0BE94" w:rsidR="00506FE4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Secagem da Madeira</w:t>
            </w:r>
          </w:p>
        </w:tc>
        <w:tc>
          <w:tcPr>
            <w:tcW w:w="4388" w:type="dxa"/>
          </w:tcPr>
          <w:p w14:paraId="3E07125C" w14:textId="7DCBFBEB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33B9CAFA" w14:textId="77777777" w:rsidTr="004B1569">
        <w:tc>
          <w:tcPr>
            <w:tcW w:w="4521" w:type="dxa"/>
          </w:tcPr>
          <w:p w14:paraId="67A13B83" w14:textId="26376785" w:rsidR="00506FE4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Produtos não Madeiráveis</w:t>
            </w:r>
          </w:p>
        </w:tc>
        <w:tc>
          <w:tcPr>
            <w:tcW w:w="4388" w:type="dxa"/>
          </w:tcPr>
          <w:p w14:paraId="2F74ED21" w14:textId="368B0FF1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0ECB326C" w14:textId="77777777" w:rsidTr="004B1569">
        <w:tc>
          <w:tcPr>
            <w:tcW w:w="4521" w:type="dxa"/>
          </w:tcPr>
          <w:p w14:paraId="2C783DCA" w14:textId="22B93C15" w:rsidR="00506FE4" w:rsidRDefault="00035EE4" w:rsidP="00035E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Propriedades Físicas e Mecânicas da Madeira</w:t>
            </w:r>
          </w:p>
        </w:tc>
        <w:tc>
          <w:tcPr>
            <w:tcW w:w="4388" w:type="dxa"/>
          </w:tcPr>
          <w:p w14:paraId="1BE72D8D" w14:textId="3742C314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18D92ED4" w14:textId="77777777" w:rsidTr="004B1569">
        <w:tc>
          <w:tcPr>
            <w:tcW w:w="4521" w:type="dxa"/>
          </w:tcPr>
          <w:p w14:paraId="3A29B4DF" w14:textId="17429AC1" w:rsidR="00506FE4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da Madeira</w:t>
            </w:r>
          </w:p>
        </w:tc>
        <w:tc>
          <w:tcPr>
            <w:tcW w:w="4388" w:type="dxa"/>
          </w:tcPr>
          <w:p w14:paraId="6D0CA314" w14:textId="71379256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0DE5B104" w14:textId="77777777" w:rsidTr="004B1569">
        <w:tc>
          <w:tcPr>
            <w:tcW w:w="4521" w:type="dxa"/>
          </w:tcPr>
          <w:p w14:paraId="27BF8127" w14:textId="225B7A57" w:rsidR="00506FE4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Painéis de Madeira</w:t>
            </w:r>
          </w:p>
        </w:tc>
        <w:tc>
          <w:tcPr>
            <w:tcW w:w="4388" w:type="dxa"/>
          </w:tcPr>
          <w:p w14:paraId="78CA8F3B" w14:textId="2A712DA7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67B89724" w14:textId="77777777" w:rsidTr="004B1569">
        <w:tc>
          <w:tcPr>
            <w:tcW w:w="4521" w:type="dxa"/>
          </w:tcPr>
          <w:p w14:paraId="50A5CD54" w14:textId="0A9FA8C2" w:rsidR="00506FE4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da Madeira</w:t>
            </w:r>
          </w:p>
        </w:tc>
        <w:tc>
          <w:tcPr>
            <w:tcW w:w="4388" w:type="dxa"/>
          </w:tcPr>
          <w:p w14:paraId="03C2EADB" w14:textId="2A19C1BE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455BC539" w14:textId="77777777" w:rsidTr="004B1569">
        <w:tc>
          <w:tcPr>
            <w:tcW w:w="4521" w:type="dxa"/>
          </w:tcPr>
          <w:p w14:paraId="03C94260" w14:textId="392A5065" w:rsidR="00506FE4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Celulose e Papel</w:t>
            </w:r>
          </w:p>
        </w:tc>
        <w:tc>
          <w:tcPr>
            <w:tcW w:w="4388" w:type="dxa"/>
          </w:tcPr>
          <w:p w14:paraId="5B040C61" w14:textId="275AF947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06FE4" w14:paraId="063E62BE" w14:textId="77777777" w:rsidTr="004B1569">
        <w:tc>
          <w:tcPr>
            <w:tcW w:w="4521" w:type="dxa"/>
          </w:tcPr>
          <w:p w14:paraId="5A2D47B1" w14:textId="07A143F6" w:rsidR="00506FE4" w:rsidRDefault="00035EE4" w:rsidP="00E109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Biodegradação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 Preservação da Madeira</w:t>
            </w:r>
          </w:p>
        </w:tc>
        <w:tc>
          <w:tcPr>
            <w:tcW w:w="4388" w:type="dxa"/>
          </w:tcPr>
          <w:p w14:paraId="16243628" w14:textId="50B8D9D5" w:rsidR="00506FE4" w:rsidRDefault="00035EE4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5F297094" w:rsidR="007A27C5" w:rsidRPr="00035EE4" w:rsidRDefault="00035EE4" w:rsidP="00035EE4">
      <w:pPr>
        <w:pStyle w:val="PargrafodaLista"/>
        <w:numPr>
          <w:ilvl w:val="0"/>
          <w:numId w:val="7"/>
        </w:numPr>
        <w:jc w:val="both"/>
        <w:rPr>
          <w:rFonts w:ascii="Verdana" w:hAnsi="Verdana"/>
        </w:rPr>
      </w:pPr>
      <w:r w:rsidRPr="00035EE4">
        <w:rPr>
          <w:rFonts w:ascii="Verdana" w:hAnsi="Verdana"/>
        </w:rPr>
        <w:t>Revogar as Portarias 116/2007/CAV e 137/2007/CAV.</w:t>
      </w: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5EE4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4917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6FE4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14751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35873"/>
    <w:rsid w:val="0097308E"/>
    <w:rsid w:val="009C1B36"/>
    <w:rsid w:val="009C2027"/>
    <w:rsid w:val="009D2647"/>
    <w:rsid w:val="009D7B50"/>
    <w:rsid w:val="009F135C"/>
    <w:rsid w:val="009F48EB"/>
    <w:rsid w:val="009F6872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974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8556C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5E7F-E004-4ADE-BFF9-E635484E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2017-06-08T13:26:00Z</cp:lastPrinted>
  <dcterms:created xsi:type="dcterms:W3CDTF">2017-06-08T13:02:00Z</dcterms:created>
  <dcterms:modified xsi:type="dcterms:W3CDTF">2017-06-08T13:27:00Z</dcterms:modified>
</cp:coreProperties>
</file>