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23285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248</w:t>
            </w:r>
            <w:r w:rsidR="00F84415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18/09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232855">
        <w:rPr>
          <w:rFonts w:ascii="Verdana" w:hAnsi="Verdana"/>
          <w:b/>
          <w:sz w:val="20"/>
          <w:szCs w:val="20"/>
        </w:rPr>
        <w:t xml:space="preserve">Crescimento vegetativo das plantas e qualidade pós-colheita dos frutos em macieiras tratadas com </w:t>
      </w:r>
      <w:proofErr w:type="spellStart"/>
      <w:r w:rsidR="00232855">
        <w:rPr>
          <w:rFonts w:ascii="Verdana" w:hAnsi="Verdana"/>
          <w:b/>
          <w:sz w:val="20"/>
          <w:szCs w:val="20"/>
        </w:rPr>
        <w:t>giberelinas</w:t>
      </w:r>
      <w:proofErr w:type="spellEnd"/>
      <w:r w:rsidR="00232855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232855">
        <w:rPr>
          <w:rFonts w:ascii="Verdana" w:hAnsi="Verdana"/>
          <w:b/>
          <w:sz w:val="20"/>
          <w:szCs w:val="20"/>
        </w:rPr>
        <w:t>Prohexadiona</w:t>
      </w:r>
      <w:proofErr w:type="spellEnd"/>
      <w:r w:rsidR="00232855">
        <w:rPr>
          <w:rFonts w:ascii="Verdana" w:hAnsi="Verdana"/>
          <w:b/>
          <w:sz w:val="20"/>
          <w:szCs w:val="20"/>
        </w:rPr>
        <w:t>-cálcio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232855">
        <w:rPr>
          <w:rFonts w:ascii="Verdana" w:hAnsi="Verdana"/>
          <w:sz w:val="20"/>
          <w:szCs w:val="20"/>
        </w:rPr>
        <w:t>do doutorando JOÃO PAULO GENEROSO SILVEIRA, a ser realizada dia 30</w:t>
      </w:r>
      <w:r w:rsidRPr="00F84415">
        <w:rPr>
          <w:rFonts w:ascii="Verdana" w:hAnsi="Verdana"/>
          <w:sz w:val="20"/>
          <w:szCs w:val="20"/>
        </w:rPr>
        <w:t xml:space="preserve"> de </w:t>
      </w:r>
      <w:r w:rsidR="00232855">
        <w:rPr>
          <w:rFonts w:ascii="Verdana" w:hAnsi="Verdana"/>
          <w:sz w:val="20"/>
          <w:szCs w:val="20"/>
        </w:rPr>
        <w:t>setembro</w:t>
      </w:r>
      <w:r w:rsidRPr="00F84415">
        <w:rPr>
          <w:rFonts w:ascii="Verdana" w:hAnsi="Verdana"/>
          <w:sz w:val="20"/>
          <w:szCs w:val="20"/>
        </w:rPr>
        <w:t xml:space="preserve"> de 2015, às </w:t>
      </w:r>
      <w:r w:rsidR="00232855">
        <w:rPr>
          <w:rFonts w:ascii="Verdana" w:hAnsi="Verdana"/>
          <w:sz w:val="20"/>
          <w:szCs w:val="20"/>
        </w:rPr>
        <w:t>14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32855">
        <w:rPr>
          <w:rFonts w:ascii="Verdana" w:hAnsi="Verdana"/>
          <w:sz w:val="20"/>
          <w:szCs w:val="20"/>
        </w:rPr>
        <w:t>CASSANDRO VIDAL TALAMINI DO AMARANTE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32855">
        <w:rPr>
          <w:rFonts w:ascii="Verdana" w:hAnsi="Verdana"/>
          <w:sz w:val="20"/>
          <w:szCs w:val="20"/>
        </w:rPr>
        <w:t>SÉRGIO TONETTO DE FREITAS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232855">
        <w:rPr>
          <w:rFonts w:ascii="Verdana" w:hAnsi="Verdana"/>
          <w:sz w:val="20"/>
          <w:szCs w:val="20"/>
        </w:rPr>
        <w:t>EMBRAPA/Petrolina/PE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232855">
        <w:rPr>
          <w:rFonts w:ascii="Verdana" w:hAnsi="Verdana"/>
          <w:sz w:val="20"/>
          <w:szCs w:val="20"/>
        </w:rPr>
        <w:t>FERNANDO JOSÉ HAWERROTH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232855">
        <w:rPr>
          <w:rFonts w:ascii="Verdana" w:hAnsi="Verdana"/>
          <w:sz w:val="20"/>
          <w:szCs w:val="20"/>
        </w:rPr>
        <w:t>EMBRAPA</w:t>
      </w:r>
      <w:r>
        <w:rPr>
          <w:rFonts w:ascii="Verdana" w:hAnsi="Verdana"/>
          <w:sz w:val="20"/>
          <w:szCs w:val="20"/>
        </w:rPr>
        <w:t>/ Vacaria/RS)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C2A2E">
        <w:rPr>
          <w:rFonts w:ascii="Verdana" w:hAnsi="Verdana"/>
          <w:sz w:val="20"/>
          <w:szCs w:val="20"/>
        </w:rPr>
        <w:t>CRISTIANO ANDRÉ STEFFENS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:rsidR="00F84415" w:rsidRPr="00F84415" w:rsidRDefault="008C2A2E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84415" w:rsidRPr="00F8441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CLENILSO SEHNEN MOTA</w:t>
      </w:r>
      <w:r w:rsidR="00F84415" w:rsidRPr="00F84415">
        <w:rPr>
          <w:rFonts w:ascii="Verdana" w:hAnsi="Verdana"/>
          <w:sz w:val="20"/>
          <w:szCs w:val="20"/>
        </w:rPr>
        <w:t xml:space="preserve"> – (UDESC/Lages/SC) – Membro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8C2A2E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8C2A2E">
        <w:rPr>
          <w:rFonts w:ascii="Verdana" w:hAnsi="Verdana"/>
          <w:sz w:val="20"/>
          <w:szCs w:val="20"/>
        </w:rPr>
        <w:t>AQUIDAUANA MIQUELOTO</w:t>
      </w:r>
      <w:bookmarkStart w:id="0" w:name="_GoBack"/>
      <w:bookmarkEnd w:id="0"/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- Suplente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F84415">
        <w:rPr>
          <w:rFonts w:ascii="Verdana" w:hAnsi="Verdana"/>
          <w:b/>
          <w:sz w:val="20"/>
          <w:szCs w:val="20"/>
        </w:rPr>
        <w:t>Fert</w:t>
      </w:r>
      <w:proofErr w:type="spellEnd"/>
      <w:r w:rsidRPr="00F84415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2C41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78BF-ECD0-41FE-8EB5-E7B82834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2015-09-18T17:57:00Z</cp:lastPrinted>
  <dcterms:created xsi:type="dcterms:W3CDTF">2015-09-18T17:40:00Z</dcterms:created>
  <dcterms:modified xsi:type="dcterms:W3CDTF">2015-09-18T17:58:00Z</dcterms:modified>
</cp:coreProperties>
</file>