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C7C98FF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F035A">
              <w:rPr>
                <w:rFonts w:ascii="Verdana" w:hAnsi="Verdana"/>
                <w:b/>
                <w:sz w:val="20"/>
              </w:rPr>
              <w:t>296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E6C00">
              <w:rPr>
                <w:rFonts w:ascii="Verdana" w:hAnsi="Verdana"/>
                <w:b/>
                <w:sz w:val="20"/>
              </w:rPr>
              <w:t>27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FD9D9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292FBD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5D4752A8" w:rsidR="007A27C5" w:rsidRDefault="00D353E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033835">
        <w:rPr>
          <w:rFonts w:ascii="Verdana" w:hAnsi="Verdana"/>
          <w:sz w:val="20"/>
          <w:szCs w:val="20"/>
        </w:rPr>
        <w:t>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033835">
        <w:rPr>
          <w:rFonts w:ascii="Verdana" w:hAnsi="Verdana"/>
          <w:b/>
          <w:i/>
          <w:sz w:val="20"/>
          <w:szCs w:val="20"/>
        </w:rPr>
        <w:t xml:space="preserve"> </w:t>
      </w:r>
      <w:r w:rsidR="00FF035A">
        <w:rPr>
          <w:rFonts w:ascii="Verdana" w:hAnsi="Verdana"/>
          <w:b/>
          <w:i/>
          <w:sz w:val="20"/>
          <w:szCs w:val="20"/>
        </w:rPr>
        <w:t>Jefferson Luís Meirelles Coimbra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FF035A">
        <w:rPr>
          <w:rFonts w:ascii="Verdana" w:hAnsi="Verdana"/>
          <w:sz w:val="20"/>
          <w:szCs w:val="20"/>
        </w:rPr>
        <w:t>374599-6-01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</w:t>
      </w:r>
      <w:r w:rsidR="00ED2C22">
        <w:rPr>
          <w:rFonts w:ascii="Verdana" w:hAnsi="Verdana"/>
          <w:sz w:val="20"/>
          <w:szCs w:val="20"/>
        </w:rPr>
        <w:t>s</w:t>
      </w:r>
      <w:r w:rsidR="00AF4FAD">
        <w:rPr>
          <w:rFonts w:ascii="Verdana" w:hAnsi="Verdana"/>
          <w:sz w:val="20"/>
          <w:szCs w:val="20"/>
        </w:rPr>
        <w:t xml:space="preserve"> seguinte</w:t>
      </w:r>
      <w:r w:rsidR="00ED2C22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ED2C22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FE6C00" w14:paraId="2D225F75" w14:textId="77777777" w:rsidTr="004B1569">
        <w:tc>
          <w:tcPr>
            <w:tcW w:w="4521" w:type="dxa"/>
          </w:tcPr>
          <w:p w14:paraId="5E0B5B8F" w14:textId="06AFBBDC" w:rsidR="00FE6C00" w:rsidRPr="00FE6C00" w:rsidRDefault="00FF035A" w:rsidP="00843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Estatística</w:t>
            </w:r>
          </w:p>
        </w:tc>
        <w:tc>
          <w:tcPr>
            <w:tcW w:w="4388" w:type="dxa"/>
          </w:tcPr>
          <w:p w14:paraId="74C4634C" w14:textId="204C6EF5" w:rsidR="00FE6C00" w:rsidRPr="00FE6C00" w:rsidRDefault="00AF4FAD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3CFBE608" w14:textId="49C3A521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33835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60F2F"/>
    <w:rsid w:val="005A01C0"/>
    <w:rsid w:val="005A66B4"/>
    <w:rsid w:val="005B35C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C273C"/>
    <w:rsid w:val="008C6246"/>
    <w:rsid w:val="008D6044"/>
    <w:rsid w:val="008D6118"/>
    <w:rsid w:val="008D64AF"/>
    <w:rsid w:val="008E4B3A"/>
    <w:rsid w:val="00930E78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AB"/>
    <w:rsid w:val="00AE5BBB"/>
    <w:rsid w:val="00AF4445"/>
    <w:rsid w:val="00AF4FAD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B52B-811A-46CA-BCFC-D74EEA86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2017-06-27T14:59:00Z</cp:lastPrinted>
  <dcterms:created xsi:type="dcterms:W3CDTF">2017-06-27T14:00:00Z</dcterms:created>
  <dcterms:modified xsi:type="dcterms:W3CDTF">2017-06-27T15:00:00Z</dcterms:modified>
</cp:coreProperties>
</file>