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32385</wp:posOffset>
                </wp:positionH>
                <wp:positionV relativeFrom="paragraph">
                  <wp:posOffset>-649605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.55pt;margin-top:-51.15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rLKyN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4D7B8F">
            <w:pPr>
              <w:pStyle w:val="Ttulo3"/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1F1FC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F1FC6">
              <w:rPr>
                <w:rFonts w:ascii="Verdana" w:hAnsi="Verdana"/>
                <w:b/>
                <w:sz w:val="20"/>
              </w:rPr>
              <w:t>325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1F1FC6">
              <w:rPr>
                <w:rFonts w:ascii="Verdana" w:hAnsi="Verdana"/>
                <w:b/>
                <w:sz w:val="20"/>
              </w:rPr>
              <w:t>30</w:t>
            </w:r>
            <w:r w:rsidR="003C590E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1F1FC6" w:rsidRPr="005C02BA" w:rsidRDefault="001F1FC6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F1FC6" w:rsidRPr="001F1FC6" w:rsidRDefault="001F1FC6" w:rsidP="001F1FC6">
      <w:pPr>
        <w:ind w:left="424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CONSELHO DIRETOR DA FAZENDA EXPERIMENTAL DA UDESC/CAV – FECAV.</w:t>
      </w:r>
    </w:p>
    <w:p w:rsidR="001F1FC6" w:rsidRPr="004D7B8F" w:rsidRDefault="001F1FC6" w:rsidP="004D7B8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7B8F">
        <w:rPr>
          <w:rFonts w:ascii="Verdana" w:hAnsi="Verdana"/>
          <w:sz w:val="20"/>
          <w:szCs w:val="20"/>
        </w:rPr>
        <w:t xml:space="preserve">O Diretor Geral do CAV/UDESC, no uso de suas atribuições, e de acordo com o Regimento da Fazenda Experimental da UDESC – CAV, Capítulo I, Art. 4º, designa os abaixo relacionados para comporem o Conselho Diretor, a contar de </w:t>
      </w:r>
      <w:r w:rsidR="004D7B8F">
        <w:rPr>
          <w:rFonts w:ascii="Verdana" w:hAnsi="Verdana"/>
          <w:sz w:val="20"/>
          <w:szCs w:val="20"/>
        </w:rPr>
        <w:t>agosto de 2015</w:t>
      </w:r>
      <w:r w:rsidRPr="004D7B8F">
        <w:rPr>
          <w:rFonts w:ascii="Verdana" w:hAnsi="Verdana"/>
          <w:sz w:val="20"/>
          <w:szCs w:val="20"/>
        </w:rPr>
        <w:t>:</w:t>
      </w:r>
    </w:p>
    <w:p w:rsidR="001F1FC6" w:rsidRPr="001F1FC6" w:rsidRDefault="001F1FC6" w:rsidP="001F1FC6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260"/>
      </w:tblGrid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F1FC6">
              <w:rPr>
                <w:rFonts w:ascii="Verdana" w:hAnsi="Verdana"/>
                <w:b/>
                <w:sz w:val="20"/>
                <w:szCs w:val="20"/>
              </w:rPr>
              <w:t>Origem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F1FC6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F1FC6">
              <w:rPr>
                <w:rFonts w:ascii="Verdana" w:hAnsi="Verdana"/>
                <w:b/>
                <w:sz w:val="20"/>
                <w:szCs w:val="20"/>
              </w:rPr>
              <w:t>Suplente</w:t>
            </w:r>
          </w:p>
        </w:tc>
      </w:tr>
      <w:tr w:rsidR="001F1FC6" w:rsidRPr="001F1FC6" w:rsidTr="001F1FC6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Direção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Clóvis Eliseu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Gewehr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Presidente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Docente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Agronomia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Cláudio Roberto Franco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Clóvis Arruda de Souza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Docente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Geedre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Adriano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Borsoi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Jean Alberto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Sampietro</w:t>
            </w:r>
            <w:proofErr w:type="spellEnd"/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Docente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Josoé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Biffi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583A48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Gilmar Conte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Docente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Alceu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Mezzalira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Aldo Gava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Docente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Solos e Recursos Naturais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Álvaro Luiz Mafra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Júlio Cesar Pires Santos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Docente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Produção Animal e Alimentos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Thaler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 Pedro de Oliveira Gomes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Técnico Universitário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4D7B8F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Paulo Henrique Muniz Rodrigues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4D7B8F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Admilson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Jonas Pereira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Discente de Graduação</w:t>
            </w:r>
          </w:p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4D7B8F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Neuhaus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583A48" w:rsidP="00583A4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1F1FC6" w:rsidRPr="001F1FC6" w:rsidTr="001F1F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C6" w:rsidRP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F1FC6">
              <w:rPr>
                <w:rFonts w:ascii="Verdana" w:hAnsi="Verdana"/>
                <w:sz w:val="20"/>
                <w:szCs w:val="20"/>
              </w:rPr>
              <w:t>Discente de Pós-Graduação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Default="001F1FC6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Meneguzzi</w:t>
            </w:r>
            <w:proofErr w:type="spellEnd"/>
          </w:p>
          <w:p w:rsidR="004D7B8F" w:rsidRPr="001F1FC6" w:rsidRDefault="004D7B8F" w:rsidP="001F1FC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6" w:rsidRPr="001F1FC6" w:rsidRDefault="00583A48" w:rsidP="00583A4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583A48" w:rsidRDefault="00583A48" w:rsidP="009858BC">
      <w:pPr>
        <w:jc w:val="both"/>
        <w:rPr>
          <w:rFonts w:ascii="Verdana" w:hAnsi="Verdana"/>
          <w:sz w:val="20"/>
          <w:szCs w:val="20"/>
        </w:rPr>
      </w:pPr>
    </w:p>
    <w:p w:rsidR="00583A48" w:rsidRPr="009858BC" w:rsidRDefault="00583A48" w:rsidP="009858B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6D49"/>
    <w:multiLevelType w:val="hybridMultilevel"/>
    <w:tmpl w:val="7A9C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B7280"/>
    <w:multiLevelType w:val="hybridMultilevel"/>
    <w:tmpl w:val="33B4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1F1FC6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7B8F"/>
    <w:rsid w:val="004E2C4B"/>
    <w:rsid w:val="004E418D"/>
    <w:rsid w:val="00501F67"/>
    <w:rsid w:val="005049EE"/>
    <w:rsid w:val="00507FAF"/>
    <w:rsid w:val="00517497"/>
    <w:rsid w:val="00583A48"/>
    <w:rsid w:val="0059491B"/>
    <w:rsid w:val="005C02BA"/>
    <w:rsid w:val="005C7887"/>
    <w:rsid w:val="005E3224"/>
    <w:rsid w:val="00604490"/>
    <w:rsid w:val="006236C5"/>
    <w:rsid w:val="0063331A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82145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32E9-680B-42AB-963A-D8C7B78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2015-11-30T16:59:00Z</cp:lastPrinted>
  <dcterms:created xsi:type="dcterms:W3CDTF">2015-11-30T16:15:00Z</dcterms:created>
  <dcterms:modified xsi:type="dcterms:W3CDTF">2015-11-30T17:11:00Z</dcterms:modified>
</cp:coreProperties>
</file>