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57" w:rsidRPr="00EC2F85" w:rsidRDefault="00E1062E" w:rsidP="00FA3257">
      <w:pPr>
        <w:pStyle w:val="Ttulo"/>
        <w:rPr>
          <w:rFonts w:ascii="Verdana" w:hAnsi="Verdan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ED</w:t>
      </w:r>
      <w:bookmarkStart w:id="0" w:name="_GoBack"/>
      <w:bookmarkEnd w:id="0"/>
      <w:r>
        <w:rPr>
          <w:rFonts w:ascii="Verdana" w:hAnsi="Verdana" w:cs="Tahoma"/>
          <w:sz w:val="19"/>
          <w:szCs w:val="19"/>
        </w:rPr>
        <w:t>ITAL Nº. 058</w:t>
      </w:r>
      <w:r w:rsidR="00FA3257" w:rsidRPr="00EC2F85">
        <w:rPr>
          <w:rFonts w:ascii="Verdana" w:hAnsi="Verdana" w:cs="Tahoma"/>
          <w:sz w:val="19"/>
          <w:szCs w:val="19"/>
        </w:rPr>
        <w:t>/2016/CAV</w:t>
      </w:r>
    </w:p>
    <w:p w:rsidR="00FA3257" w:rsidRPr="00EC2F85" w:rsidRDefault="00FA3257" w:rsidP="00FA3257">
      <w:pPr>
        <w:pStyle w:val="Ttulo"/>
        <w:rPr>
          <w:rFonts w:ascii="Verdana" w:hAnsi="Verdana" w:cs="Gisha"/>
          <w:sz w:val="19"/>
          <w:szCs w:val="19"/>
        </w:rPr>
      </w:pPr>
    </w:p>
    <w:p w:rsidR="00FA3257" w:rsidRPr="00EC2F85" w:rsidRDefault="00FA3257" w:rsidP="00FA3257">
      <w:pPr>
        <w:pStyle w:val="Recuodecorpodetexto"/>
        <w:ind w:left="4820"/>
        <w:jc w:val="both"/>
        <w:rPr>
          <w:rFonts w:ascii="Verdana" w:hAnsi="Verdana" w:cs="Tahoma"/>
          <w:sz w:val="19"/>
          <w:szCs w:val="19"/>
        </w:rPr>
      </w:pPr>
      <w:r w:rsidRPr="00EC2F85">
        <w:rPr>
          <w:rFonts w:ascii="Verdana" w:eastAsia="Times New Roman" w:hAnsi="Verdana" w:cs="Tahoma"/>
          <w:sz w:val="19"/>
          <w:szCs w:val="19"/>
          <w:lang w:eastAsia="pt-BR"/>
        </w:rPr>
        <w:t xml:space="preserve">Determina procedimentos para efetivação de inscrições e aplicação de exame, de </w:t>
      </w:r>
      <w:r w:rsidRPr="00EC2F85">
        <w:rPr>
          <w:rFonts w:ascii="Verdana" w:eastAsia="Times New Roman" w:hAnsi="Verdana" w:cs="Tahoma"/>
          <w:b/>
          <w:sz w:val="19"/>
          <w:szCs w:val="19"/>
          <w:lang w:eastAsia="pt-BR"/>
        </w:rPr>
        <w:t>Proficiência em Língua Inglesa</w:t>
      </w:r>
      <w:r w:rsidRPr="00EC2F85">
        <w:rPr>
          <w:rFonts w:ascii="Verdana" w:eastAsia="Times New Roman" w:hAnsi="Verdana" w:cs="Tahoma"/>
          <w:sz w:val="19"/>
          <w:szCs w:val="19"/>
          <w:lang w:eastAsia="pt-BR"/>
        </w:rPr>
        <w:t xml:space="preserve">, a alunos regulares do Curso de </w:t>
      </w:r>
      <w:r w:rsidRPr="00EC2F85">
        <w:rPr>
          <w:rFonts w:ascii="Verdana" w:eastAsia="Times New Roman" w:hAnsi="Verdana" w:cs="Tahoma"/>
          <w:b/>
          <w:sz w:val="19"/>
          <w:szCs w:val="19"/>
          <w:lang w:eastAsia="pt-BR"/>
        </w:rPr>
        <w:t>Mestrado Acadêmico em Engenharia Florestal</w:t>
      </w:r>
      <w:r w:rsidRPr="00EC2F85">
        <w:rPr>
          <w:rFonts w:ascii="Verdana" w:eastAsia="Times New Roman" w:hAnsi="Verdana" w:cs="Tahoma"/>
          <w:sz w:val="19"/>
          <w:szCs w:val="19"/>
          <w:lang w:eastAsia="pt-BR"/>
        </w:rPr>
        <w:t xml:space="preserve"> do CAV/UDESC e demais interessados</w:t>
      </w:r>
      <w:r w:rsidRPr="00EC2F85">
        <w:rPr>
          <w:rFonts w:ascii="Verdana" w:hAnsi="Verdana" w:cs="Tahoma"/>
          <w:sz w:val="19"/>
          <w:szCs w:val="19"/>
        </w:rPr>
        <w:t>.</w:t>
      </w:r>
    </w:p>
    <w:p w:rsidR="00FA3257" w:rsidRPr="00EC2F85" w:rsidRDefault="00FA3257" w:rsidP="00FA3257">
      <w:pPr>
        <w:pStyle w:val="Corpodetexto2"/>
        <w:spacing w:after="0" w:line="240" w:lineRule="auto"/>
        <w:jc w:val="both"/>
        <w:rPr>
          <w:rFonts w:ascii="Verdana" w:hAnsi="Verdana" w:cs="Tahoma"/>
          <w:sz w:val="19"/>
          <w:szCs w:val="19"/>
        </w:rPr>
      </w:pPr>
      <w:r w:rsidRPr="00EC2F85">
        <w:rPr>
          <w:rFonts w:ascii="Verdana" w:hAnsi="Verdana" w:cs="Tahoma"/>
          <w:sz w:val="19"/>
          <w:szCs w:val="19"/>
        </w:rPr>
        <w:t>O DIRETOR GERAL DO CENTRO DE CIÊNCIAS AGROVETERINÁRIAS, no uso de suas atribuições, considerando o Regimento Geral de Pós-Graduação Stricto Sensu da UDESC,</w:t>
      </w:r>
    </w:p>
    <w:p w:rsidR="00FA3257" w:rsidRPr="005E7F2E" w:rsidRDefault="00FA3257" w:rsidP="00FA325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  <w:sz w:val="19"/>
          <w:szCs w:val="19"/>
          <w:lang w:val="pt-BR"/>
        </w:rPr>
      </w:pPr>
    </w:p>
    <w:p w:rsidR="00FA3257" w:rsidRPr="00EC2F85" w:rsidRDefault="00FA3257" w:rsidP="00FA325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  <w:sz w:val="19"/>
          <w:szCs w:val="19"/>
        </w:rPr>
      </w:pPr>
      <w:r w:rsidRPr="00EC2F85">
        <w:rPr>
          <w:rFonts w:ascii="Verdana" w:hAnsi="Verdana" w:cs="Tahoma"/>
          <w:sz w:val="19"/>
          <w:szCs w:val="19"/>
        </w:rPr>
        <w:t>R E S O L V E:</w:t>
      </w:r>
    </w:p>
    <w:p w:rsidR="00FA3257" w:rsidRPr="00EC2F85" w:rsidRDefault="00FA3257" w:rsidP="00FA3257">
      <w:pPr>
        <w:tabs>
          <w:tab w:val="left" w:pos="5387"/>
        </w:tabs>
        <w:spacing w:after="0" w:line="240" w:lineRule="auto"/>
        <w:jc w:val="both"/>
        <w:rPr>
          <w:rFonts w:ascii="Verdana" w:hAnsi="Verdana" w:cs="Tahoma"/>
          <w:sz w:val="19"/>
          <w:szCs w:val="19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15"/>
      </w:tblGrid>
      <w:tr w:rsidR="00FA3257" w:rsidRPr="005E7F2E" w:rsidTr="00543F2A">
        <w:tc>
          <w:tcPr>
            <w:tcW w:w="1063" w:type="dxa"/>
          </w:tcPr>
          <w:p w:rsidR="00FA3257" w:rsidRPr="00EC2F85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EC2F85">
              <w:rPr>
                <w:rFonts w:ascii="Verdana" w:hAnsi="Verdana" w:cs="Tahoma"/>
                <w:sz w:val="19"/>
                <w:szCs w:val="19"/>
              </w:rPr>
              <w:t>Art. 1º</w:t>
            </w: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Abrir inscrições para o exame de proficiência em língua inglesa aos alunos regulares do curso de </w:t>
            </w:r>
            <w:r w:rsidRPr="005E7F2E">
              <w:rPr>
                <w:rFonts w:ascii="Verdana" w:hAnsi="Verdana" w:cs="Tahoma"/>
                <w:b/>
                <w:sz w:val="19"/>
                <w:szCs w:val="19"/>
                <w:lang w:val="pt-BR"/>
              </w:rPr>
              <w:t>Mestrado Acadêmico em Engenharia Florestal</w:t>
            </w: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 e aos demais interessados, que sejam portadores de diploma de curso de graduação.</w:t>
            </w:r>
          </w:p>
        </w:tc>
      </w:tr>
      <w:tr w:rsidR="00FA3257" w:rsidRPr="005E7F2E" w:rsidTr="00543F2A">
        <w:tc>
          <w:tcPr>
            <w:tcW w:w="1063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</w:tr>
      <w:tr w:rsidR="00FA3257" w:rsidRPr="005E7F2E" w:rsidTr="00543F2A">
        <w:tc>
          <w:tcPr>
            <w:tcW w:w="1063" w:type="dxa"/>
          </w:tcPr>
          <w:p w:rsidR="00FA3257" w:rsidRPr="00EC2F85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EC2F85">
              <w:rPr>
                <w:rFonts w:ascii="Verdana" w:hAnsi="Verdana" w:cs="Tahoma"/>
                <w:sz w:val="19"/>
                <w:szCs w:val="19"/>
              </w:rPr>
              <w:t>Art. 2º</w:t>
            </w: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>Estabelecer que o nível do exame será de “compreensão de texto”, não sendo permitido o uso de materiais auxiliares para consulta como dicionários.</w:t>
            </w:r>
          </w:p>
        </w:tc>
      </w:tr>
      <w:tr w:rsidR="00FA3257" w:rsidRPr="005E7F2E" w:rsidTr="00543F2A">
        <w:tc>
          <w:tcPr>
            <w:tcW w:w="1063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</w:tr>
      <w:tr w:rsidR="00FA3257" w:rsidRPr="005E7F2E" w:rsidTr="00543F2A">
        <w:tc>
          <w:tcPr>
            <w:tcW w:w="1063" w:type="dxa"/>
          </w:tcPr>
          <w:p w:rsidR="00FA3257" w:rsidRPr="00EC2F85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EC2F85">
              <w:rPr>
                <w:rFonts w:ascii="Verdana" w:hAnsi="Verdana" w:cs="Tahoma"/>
                <w:sz w:val="19"/>
                <w:szCs w:val="19"/>
              </w:rPr>
              <w:t>Art. 3º</w:t>
            </w: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>Estabelecer, como local das inscrições, a secretaria de ensino de pós-graduação do CAV.</w:t>
            </w:r>
          </w:p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b/>
                <w:sz w:val="19"/>
                <w:szCs w:val="19"/>
                <w:lang w:val="pt-BR"/>
              </w:rPr>
              <w:t>Parágrafo Primeiro -</w:t>
            </w: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 As inscrições devem ser efetivadas presencialmente, pelo interessado ou por seu procurador.</w:t>
            </w:r>
          </w:p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b/>
                <w:sz w:val="19"/>
                <w:szCs w:val="19"/>
                <w:lang w:val="pt-BR"/>
              </w:rPr>
              <w:t xml:space="preserve">Parágrafo Segundo – </w:t>
            </w: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O interessado em efetivar inscrição, que não for aluno regular do curso de </w:t>
            </w:r>
            <w:r w:rsidRPr="005E7F2E">
              <w:rPr>
                <w:rFonts w:ascii="Verdana" w:hAnsi="Verdana" w:cs="Tahoma"/>
                <w:b/>
                <w:sz w:val="19"/>
                <w:szCs w:val="19"/>
                <w:lang w:val="pt-BR"/>
              </w:rPr>
              <w:t>Mestrado Acadêmico em Engenharia Florestal</w:t>
            </w: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, deverá, no ato da inscrição, apresentar: </w:t>
            </w:r>
            <w:r w:rsidRPr="005E7F2E">
              <w:rPr>
                <w:rFonts w:ascii="Verdana" w:hAnsi="Verdana" w:cs="Tahoma"/>
                <w:b/>
                <w:sz w:val="19"/>
                <w:szCs w:val="19"/>
                <w:lang w:val="pt-BR"/>
              </w:rPr>
              <w:t>diploma de conclusão curso de graduação (reconhecido pelo MEC); cópia de documento de identidade (com foto) e cópia de documento que contenha o número do CPF</w:t>
            </w: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>.</w:t>
            </w:r>
          </w:p>
        </w:tc>
      </w:tr>
      <w:tr w:rsidR="00FA3257" w:rsidRPr="005E7F2E" w:rsidTr="00543F2A">
        <w:tc>
          <w:tcPr>
            <w:tcW w:w="1063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</w:tr>
      <w:tr w:rsidR="00FA3257" w:rsidRPr="005E7F2E" w:rsidTr="00543F2A">
        <w:tc>
          <w:tcPr>
            <w:tcW w:w="1063" w:type="dxa"/>
          </w:tcPr>
          <w:p w:rsidR="00FA3257" w:rsidRPr="00EC2F85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EC2F85">
              <w:rPr>
                <w:rFonts w:ascii="Verdana" w:hAnsi="Verdana" w:cs="Tahoma"/>
                <w:sz w:val="19"/>
                <w:szCs w:val="19"/>
              </w:rPr>
              <w:t>Art. 4º</w:t>
            </w: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Estabelecer o período de </w:t>
            </w:r>
            <w:r w:rsidR="005E7F2E">
              <w:rPr>
                <w:rFonts w:ascii="Verdana" w:eastAsia="Times New Roman" w:hAnsi="Verdana" w:cs="Tahoma"/>
                <w:b/>
                <w:sz w:val="19"/>
                <w:szCs w:val="19"/>
                <w:lang w:val="pt-BR" w:eastAsia="pt-BR"/>
              </w:rPr>
              <w:t>10/10</w:t>
            </w:r>
            <w:r w:rsidRPr="005E7F2E">
              <w:rPr>
                <w:rFonts w:ascii="Verdana" w:eastAsia="Times New Roman" w:hAnsi="Verdana" w:cs="Tahoma"/>
                <w:b/>
                <w:sz w:val="19"/>
                <w:szCs w:val="19"/>
                <w:lang w:val="pt-BR" w:eastAsia="pt-BR"/>
              </w:rPr>
              <w:t>/2016</w:t>
            </w:r>
            <w:r w:rsidRPr="005E7F2E">
              <w:rPr>
                <w:rFonts w:ascii="Verdana" w:eastAsia="Times New Roman" w:hAnsi="Verdana" w:cs="Tahoma"/>
                <w:sz w:val="19"/>
                <w:szCs w:val="19"/>
                <w:lang w:val="pt-BR" w:eastAsia="pt-BR"/>
              </w:rPr>
              <w:t xml:space="preserve"> a </w:t>
            </w:r>
            <w:r w:rsidR="005E7F2E">
              <w:rPr>
                <w:rFonts w:ascii="Verdana" w:eastAsia="Times New Roman" w:hAnsi="Verdana" w:cs="Tahoma"/>
                <w:b/>
                <w:sz w:val="19"/>
                <w:szCs w:val="19"/>
                <w:lang w:val="pt-BR" w:eastAsia="pt-BR"/>
              </w:rPr>
              <w:t>14/10</w:t>
            </w:r>
            <w:r w:rsidRPr="005E7F2E">
              <w:rPr>
                <w:rFonts w:ascii="Verdana" w:eastAsia="Times New Roman" w:hAnsi="Verdana" w:cs="Tahoma"/>
                <w:b/>
                <w:sz w:val="19"/>
                <w:szCs w:val="19"/>
                <w:lang w:val="pt-BR" w:eastAsia="pt-BR"/>
              </w:rPr>
              <w:t>/2016</w:t>
            </w: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 para efetivação das inscrições.</w:t>
            </w:r>
          </w:p>
        </w:tc>
      </w:tr>
      <w:tr w:rsidR="00FA3257" w:rsidRPr="005E7F2E" w:rsidTr="00543F2A">
        <w:tc>
          <w:tcPr>
            <w:tcW w:w="1063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</w:tr>
      <w:tr w:rsidR="00FA3257" w:rsidRPr="005E7F2E" w:rsidTr="00543F2A">
        <w:tc>
          <w:tcPr>
            <w:tcW w:w="1063" w:type="dxa"/>
          </w:tcPr>
          <w:p w:rsidR="00FA3257" w:rsidRPr="00EC2F85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  <w:sz w:val="19"/>
                <w:szCs w:val="19"/>
              </w:rPr>
            </w:pPr>
            <w:r w:rsidRPr="00EC2F85">
              <w:rPr>
                <w:rFonts w:ascii="Verdana" w:hAnsi="Verdana" w:cs="Tahoma"/>
                <w:color w:val="000000"/>
                <w:sz w:val="19"/>
                <w:szCs w:val="19"/>
              </w:rPr>
              <w:t>Art. 5º</w:t>
            </w: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000000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color w:val="000000"/>
                <w:sz w:val="19"/>
                <w:szCs w:val="19"/>
                <w:lang w:val="pt-BR"/>
              </w:rPr>
              <w:t xml:space="preserve">Designar o Prof. </w:t>
            </w:r>
            <w:r w:rsidRPr="005E7F2E">
              <w:rPr>
                <w:rFonts w:ascii="Verdana" w:hAnsi="Verdana" w:cs="Tahoma"/>
                <w:b/>
                <w:color w:val="000000"/>
                <w:sz w:val="19"/>
                <w:szCs w:val="19"/>
                <w:lang w:val="pt-BR"/>
              </w:rPr>
              <w:t>Alexsandro B. da Cunha</w:t>
            </w:r>
            <w:r w:rsidRPr="005E7F2E">
              <w:rPr>
                <w:rFonts w:ascii="Verdana" w:hAnsi="Verdana" w:cs="Tahoma"/>
                <w:color w:val="000000"/>
                <w:sz w:val="19"/>
                <w:szCs w:val="19"/>
                <w:lang w:val="pt-BR"/>
              </w:rPr>
              <w:t xml:space="preserve"> como responsável pela aplicação do exame.</w:t>
            </w:r>
          </w:p>
        </w:tc>
      </w:tr>
      <w:tr w:rsidR="00FA3257" w:rsidRPr="005E7F2E" w:rsidTr="00543F2A">
        <w:tc>
          <w:tcPr>
            <w:tcW w:w="1063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  <w:lang w:val="pt-BR"/>
              </w:rPr>
            </w:pP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  <w:lang w:val="pt-BR"/>
              </w:rPr>
            </w:pPr>
          </w:p>
        </w:tc>
      </w:tr>
      <w:tr w:rsidR="00FA3257" w:rsidRPr="005E7F2E" w:rsidTr="00543F2A">
        <w:tc>
          <w:tcPr>
            <w:tcW w:w="1063" w:type="dxa"/>
          </w:tcPr>
          <w:p w:rsidR="00FA3257" w:rsidRPr="00EC2F85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EC2F85">
              <w:rPr>
                <w:rFonts w:ascii="Verdana" w:hAnsi="Verdana" w:cs="Tahoma"/>
                <w:sz w:val="19"/>
                <w:szCs w:val="19"/>
              </w:rPr>
              <w:t>Art. 6º</w:t>
            </w: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Estabelecer a </w:t>
            </w:r>
            <w:r w:rsidRPr="005E7F2E">
              <w:rPr>
                <w:rFonts w:ascii="Verdana" w:hAnsi="Verdana" w:cs="Tahoma"/>
                <w:b/>
                <w:sz w:val="19"/>
                <w:szCs w:val="19"/>
                <w:lang w:val="pt-BR"/>
              </w:rPr>
              <w:t>Sala 01, do prédio multidisciplinar do CAV/UDESC</w:t>
            </w: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>, como local de realização do exame.</w:t>
            </w:r>
          </w:p>
        </w:tc>
      </w:tr>
      <w:tr w:rsidR="00FA3257" w:rsidRPr="005E7F2E" w:rsidTr="00543F2A">
        <w:tc>
          <w:tcPr>
            <w:tcW w:w="1063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</w:p>
        </w:tc>
      </w:tr>
      <w:tr w:rsidR="00FA3257" w:rsidRPr="005E7F2E" w:rsidTr="00543F2A">
        <w:tc>
          <w:tcPr>
            <w:tcW w:w="1063" w:type="dxa"/>
          </w:tcPr>
          <w:p w:rsidR="00FA3257" w:rsidRPr="00EC2F85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EC2F85">
              <w:rPr>
                <w:rFonts w:ascii="Verdana" w:hAnsi="Verdana" w:cs="Tahoma"/>
                <w:sz w:val="19"/>
                <w:szCs w:val="19"/>
              </w:rPr>
              <w:t>Art. 7º</w:t>
            </w: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Estabelecer, para a realização do exame, a seguinte data e horário: </w:t>
            </w:r>
            <w:r w:rsidRPr="005E7F2E">
              <w:rPr>
                <w:rFonts w:ascii="Verdana" w:eastAsia="Times New Roman" w:hAnsi="Verdana" w:cs="Tahoma"/>
                <w:sz w:val="19"/>
                <w:szCs w:val="19"/>
                <w:lang w:val="pt-BR" w:eastAsia="pt-BR"/>
              </w:rPr>
              <w:t xml:space="preserve">dia </w:t>
            </w:r>
            <w:r w:rsidR="005E7F2E">
              <w:rPr>
                <w:rFonts w:ascii="Verdana" w:eastAsia="Times New Roman" w:hAnsi="Verdana" w:cs="Tahoma"/>
                <w:b/>
                <w:sz w:val="19"/>
                <w:szCs w:val="19"/>
                <w:lang w:val="pt-BR" w:eastAsia="pt-BR"/>
              </w:rPr>
              <w:t>21/10</w:t>
            </w:r>
            <w:r w:rsidRPr="005E7F2E">
              <w:rPr>
                <w:rFonts w:ascii="Verdana" w:eastAsia="Times New Roman" w:hAnsi="Verdana" w:cs="Tahoma"/>
                <w:b/>
                <w:sz w:val="19"/>
                <w:szCs w:val="19"/>
                <w:lang w:val="pt-BR" w:eastAsia="pt-BR"/>
              </w:rPr>
              <w:t>/2016</w:t>
            </w:r>
            <w:r w:rsidRPr="005E7F2E">
              <w:rPr>
                <w:rFonts w:ascii="Verdana" w:eastAsia="Times New Roman" w:hAnsi="Verdana" w:cs="Tahoma"/>
                <w:sz w:val="19"/>
                <w:szCs w:val="19"/>
                <w:lang w:val="pt-BR" w:eastAsia="pt-BR"/>
              </w:rPr>
              <w:t xml:space="preserve">, das </w:t>
            </w:r>
            <w:r w:rsidRPr="005E7F2E">
              <w:rPr>
                <w:rFonts w:ascii="Verdana" w:eastAsia="Times New Roman" w:hAnsi="Verdana" w:cs="Tahoma"/>
                <w:b/>
                <w:sz w:val="19"/>
                <w:szCs w:val="19"/>
                <w:lang w:val="pt-BR" w:eastAsia="pt-BR"/>
              </w:rPr>
              <w:t>14:00h às 16:00h</w:t>
            </w:r>
            <w:r w:rsidRPr="005E7F2E">
              <w:rPr>
                <w:rFonts w:ascii="Verdana" w:eastAsia="Times New Roman" w:hAnsi="Verdana" w:cs="Tahoma"/>
                <w:sz w:val="19"/>
                <w:szCs w:val="19"/>
                <w:lang w:val="pt-BR" w:eastAsia="pt-BR"/>
              </w:rPr>
              <w:t>.</w:t>
            </w:r>
          </w:p>
        </w:tc>
      </w:tr>
      <w:tr w:rsidR="00FA3257" w:rsidRPr="005E7F2E" w:rsidTr="00543F2A">
        <w:tc>
          <w:tcPr>
            <w:tcW w:w="1063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  <w:lang w:val="pt-BR"/>
              </w:rPr>
            </w:pP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  <w:lang w:val="pt-BR"/>
              </w:rPr>
            </w:pPr>
          </w:p>
        </w:tc>
      </w:tr>
      <w:tr w:rsidR="00FA3257" w:rsidRPr="005E7F2E" w:rsidTr="00543F2A">
        <w:tc>
          <w:tcPr>
            <w:tcW w:w="1063" w:type="dxa"/>
          </w:tcPr>
          <w:p w:rsidR="00FA3257" w:rsidRPr="00EC2F85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EC2F85">
              <w:rPr>
                <w:rFonts w:ascii="Verdana" w:hAnsi="Verdana" w:cs="Tahoma"/>
                <w:sz w:val="19"/>
                <w:szCs w:val="19"/>
              </w:rPr>
              <w:t>Art. 8°</w:t>
            </w:r>
          </w:p>
        </w:tc>
        <w:tc>
          <w:tcPr>
            <w:tcW w:w="8715" w:type="dxa"/>
          </w:tcPr>
          <w:p w:rsidR="00FA3257" w:rsidRPr="005978F0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978F0">
              <w:rPr>
                <w:rFonts w:ascii="Verdana" w:hAnsi="Verdana" w:cs="Tahoma"/>
                <w:sz w:val="19"/>
                <w:szCs w:val="19"/>
                <w:lang w:val="pt-BR"/>
              </w:rPr>
              <w:t xml:space="preserve">A publicação, do resultado final do exame, deverá ser efetivada, no sítio eletrônico da secretaria de ensino de pós-graduação do CAV, </w:t>
            </w:r>
            <w:r w:rsidR="005E7F2E">
              <w:rPr>
                <w:rFonts w:ascii="Verdana" w:hAnsi="Verdana" w:cs="Tahoma"/>
                <w:sz w:val="19"/>
                <w:szCs w:val="19"/>
                <w:lang w:val="pt-BR"/>
              </w:rPr>
              <w:t xml:space="preserve">até </w:t>
            </w:r>
            <w:r w:rsidRPr="005978F0">
              <w:rPr>
                <w:rFonts w:ascii="Verdana" w:hAnsi="Verdana" w:cs="Tahoma"/>
                <w:b/>
                <w:sz w:val="19"/>
                <w:szCs w:val="19"/>
                <w:lang w:val="pt-BR"/>
              </w:rPr>
              <w:t>30 (trinta)</w:t>
            </w:r>
            <w:r w:rsidRPr="005978F0">
              <w:rPr>
                <w:rFonts w:ascii="Verdana" w:hAnsi="Verdana" w:cs="Tahoma"/>
                <w:sz w:val="19"/>
                <w:szCs w:val="19"/>
                <w:lang w:val="pt-BR"/>
              </w:rPr>
              <w:t xml:space="preserve"> dias após a aplicação do teste.</w:t>
            </w:r>
          </w:p>
        </w:tc>
      </w:tr>
      <w:tr w:rsidR="00FA3257" w:rsidRPr="005E7F2E" w:rsidTr="00543F2A">
        <w:tc>
          <w:tcPr>
            <w:tcW w:w="1063" w:type="dxa"/>
          </w:tcPr>
          <w:p w:rsidR="00FA3257" w:rsidRPr="005978F0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  <w:lang w:val="pt-BR"/>
              </w:rPr>
            </w:pPr>
          </w:p>
        </w:tc>
        <w:tc>
          <w:tcPr>
            <w:tcW w:w="8715" w:type="dxa"/>
          </w:tcPr>
          <w:p w:rsidR="00FA3257" w:rsidRPr="005978F0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color w:val="FF0000"/>
                <w:sz w:val="19"/>
                <w:szCs w:val="19"/>
                <w:lang w:val="pt-BR"/>
              </w:rPr>
            </w:pPr>
          </w:p>
        </w:tc>
      </w:tr>
      <w:tr w:rsidR="00FA3257" w:rsidRPr="005E7F2E" w:rsidTr="00543F2A">
        <w:tc>
          <w:tcPr>
            <w:tcW w:w="1063" w:type="dxa"/>
          </w:tcPr>
          <w:p w:rsidR="00FA3257" w:rsidRPr="00EC2F85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</w:rPr>
            </w:pPr>
            <w:r w:rsidRPr="00EC2F85">
              <w:rPr>
                <w:rFonts w:ascii="Verdana" w:hAnsi="Verdana" w:cs="Tahoma"/>
                <w:sz w:val="19"/>
                <w:szCs w:val="19"/>
              </w:rPr>
              <w:t>Art. 9°</w:t>
            </w:r>
          </w:p>
        </w:tc>
        <w:tc>
          <w:tcPr>
            <w:tcW w:w="8715" w:type="dxa"/>
          </w:tcPr>
          <w:p w:rsidR="00FA3257" w:rsidRPr="005E7F2E" w:rsidRDefault="00FA3257" w:rsidP="00543F2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Verdana" w:hAnsi="Verdana" w:cs="Tahoma"/>
                <w:sz w:val="19"/>
                <w:szCs w:val="19"/>
                <w:lang w:val="pt-BR"/>
              </w:rPr>
            </w:pPr>
            <w:r w:rsidRPr="005E7F2E">
              <w:rPr>
                <w:rFonts w:ascii="Verdana" w:hAnsi="Verdana" w:cs="Tahoma"/>
                <w:sz w:val="19"/>
                <w:szCs w:val="19"/>
                <w:lang w:val="pt-BR"/>
              </w:rPr>
              <w:t>Publique-se para conhecimento dos interessados.</w:t>
            </w:r>
          </w:p>
        </w:tc>
      </w:tr>
    </w:tbl>
    <w:p w:rsidR="00FA3257" w:rsidRPr="005E7F2E" w:rsidRDefault="00FA3257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  <w:lang w:val="pt-BR"/>
        </w:rPr>
      </w:pPr>
    </w:p>
    <w:p w:rsidR="00FA3257" w:rsidRDefault="005E7F2E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  <w:lang w:val="pt-BR"/>
        </w:rPr>
      </w:pPr>
      <w:r>
        <w:rPr>
          <w:rFonts w:ascii="Verdana" w:hAnsi="Verdana" w:cs="Tahoma"/>
          <w:sz w:val="19"/>
          <w:szCs w:val="19"/>
          <w:lang w:val="pt-BR"/>
        </w:rPr>
        <w:t xml:space="preserve">Lages, SC, 05 de outubro de </w:t>
      </w:r>
      <w:r w:rsidR="00FA3257" w:rsidRPr="005978F0">
        <w:rPr>
          <w:rFonts w:ascii="Verdana" w:hAnsi="Verdana" w:cs="Tahoma"/>
          <w:sz w:val="19"/>
          <w:szCs w:val="19"/>
          <w:lang w:val="pt-BR"/>
        </w:rPr>
        <w:t>2016.</w:t>
      </w:r>
    </w:p>
    <w:p w:rsidR="00E1062E" w:rsidRDefault="00E1062E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  <w:lang w:val="pt-BR"/>
        </w:rPr>
      </w:pPr>
    </w:p>
    <w:p w:rsidR="00E1062E" w:rsidRDefault="00E1062E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  <w:lang w:val="pt-BR"/>
        </w:rPr>
      </w:pPr>
    </w:p>
    <w:p w:rsidR="00E1062E" w:rsidRDefault="00E1062E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  <w:lang w:val="pt-BR"/>
        </w:rPr>
      </w:pPr>
    </w:p>
    <w:p w:rsidR="00E1062E" w:rsidRPr="005978F0" w:rsidRDefault="00E1062E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sz w:val="19"/>
          <w:szCs w:val="19"/>
          <w:lang w:val="pt-BR"/>
        </w:rPr>
      </w:pPr>
    </w:p>
    <w:p w:rsidR="00FA3257" w:rsidRPr="005978F0" w:rsidRDefault="00FA3257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  <w:lang w:val="pt-BR"/>
        </w:rPr>
      </w:pPr>
    </w:p>
    <w:p w:rsidR="00FA3257" w:rsidRPr="005E7F2E" w:rsidRDefault="00FA3257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  <w:lang w:val="pt-BR"/>
        </w:rPr>
      </w:pPr>
      <w:r w:rsidRPr="005E7F2E">
        <w:rPr>
          <w:rFonts w:ascii="Verdana" w:hAnsi="Verdana" w:cs="Tahoma"/>
          <w:color w:val="000000"/>
          <w:sz w:val="19"/>
          <w:szCs w:val="19"/>
          <w:lang w:val="pt-BR"/>
        </w:rPr>
        <w:t>__________________________________________</w:t>
      </w:r>
    </w:p>
    <w:p w:rsidR="00FA3257" w:rsidRPr="005E7F2E" w:rsidRDefault="00FA3257" w:rsidP="00FA3257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  <w:lang w:val="pt-BR"/>
        </w:rPr>
      </w:pPr>
      <w:r w:rsidRPr="005E7F2E">
        <w:rPr>
          <w:rFonts w:ascii="Verdana" w:hAnsi="Verdana" w:cs="Tahoma"/>
          <w:b/>
          <w:color w:val="000000"/>
          <w:sz w:val="19"/>
          <w:szCs w:val="19"/>
          <w:lang w:val="pt-BR"/>
        </w:rPr>
        <w:t xml:space="preserve">João </w:t>
      </w:r>
      <w:proofErr w:type="spellStart"/>
      <w:r w:rsidRPr="005E7F2E">
        <w:rPr>
          <w:rFonts w:ascii="Verdana" w:hAnsi="Verdana" w:cs="Tahoma"/>
          <w:b/>
          <w:color w:val="000000"/>
          <w:sz w:val="19"/>
          <w:szCs w:val="19"/>
          <w:lang w:val="pt-BR"/>
        </w:rPr>
        <w:t>Fert</w:t>
      </w:r>
      <w:proofErr w:type="spellEnd"/>
      <w:r w:rsidRPr="005E7F2E">
        <w:rPr>
          <w:rFonts w:ascii="Verdana" w:hAnsi="Verdana" w:cs="Tahoma"/>
          <w:b/>
          <w:color w:val="000000"/>
          <w:sz w:val="19"/>
          <w:szCs w:val="19"/>
          <w:lang w:val="pt-BR"/>
        </w:rPr>
        <w:t xml:space="preserve"> Neto</w:t>
      </w:r>
    </w:p>
    <w:p w:rsidR="00FA3257" w:rsidRPr="005E7F2E" w:rsidRDefault="00FA3257" w:rsidP="00FA3257">
      <w:pPr>
        <w:spacing w:after="0" w:line="240" w:lineRule="auto"/>
        <w:jc w:val="center"/>
        <w:rPr>
          <w:rFonts w:ascii="Verdana" w:hAnsi="Verdana" w:cs="Tahoma"/>
          <w:color w:val="000000"/>
          <w:sz w:val="19"/>
          <w:szCs w:val="19"/>
          <w:lang w:val="pt-BR"/>
        </w:rPr>
      </w:pPr>
      <w:r w:rsidRPr="005E7F2E">
        <w:rPr>
          <w:rFonts w:ascii="Verdana" w:hAnsi="Verdana" w:cs="Tahoma"/>
          <w:color w:val="000000"/>
          <w:sz w:val="19"/>
          <w:szCs w:val="19"/>
          <w:lang w:val="pt-BR"/>
        </w:rPr>
        <w:t>Diretor Geral – CAV/UDESC</w:t>
      </w:r>
    </w:p>
    <w:p w:rsidR="00886882" w:rsidRPr="005E7F2E" w:rsidRDefault="00886882" w:rsidP="00B245CB">
      <w:pPr>
        <w:rPr>
          <w:rFonts w:ascii="Verdana" w:hAnsi="Verdana"/>
          <w:sz w:val="20"/>
          <w:szCs w:val="20"/>
          <w:lang w:val="pt-BR"/>
        </w:rPr>
      </w:pPr>
    </w:p>
    <w:sectPr w:rsidR="00886882" w:rsidRPr="005E7F2E" w:rsidSect="00E1062E">
      <w:headerReference w:type="default" r:id="rId7"/>
      <w:pgSz w:w="11907" w:h="16839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FB7" w:rsidRDefault="00A81FB7" w:rsidP="00A82B24">
      <w:pPr>
        <w:spacing w:after="0" w:line="240" w:lineRule="auto"/>
      </w:pPr>
      <w:r>
        <w:separator/>
      </w:r>
    </w:p>
  </w:endnote>
  <w:endnote w:type="continuationSeparator" w:id="0">
    <w:p w:rsidR="00A81FB7" w:rsidRDefault="00A81FB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FB7" w:rsidRDefault="00A81FB7" w:rsidP="00A82B24">
      <w:pPr>
        <w:spacing w:after="0" w:line="240" w:lineRule="auto"/>
      </w:pPr>
      <w:r>
        <w:separator/>
      </w:r>
    </w:p>
  </w:footnote>
  <w:footnote w:type="continuationSeparator" w:id="0">
    <w:p w:rsidR="00A81FB7" w:rsidRDefault="00A81FB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5" name="Imagem 5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4698B"/>
    <w:rsid w:val="00194797"/>
    <w:rsid w:val="001E5FE1"/>
    <w:rsid w:val="00211498"/>
    <w:rsid w:val="00215775"/>
    <w:rsid w:val="00232B7D"/>
    <w:rsid w:val="003165AA"/>
    <w:rsid w:val="003739F6"/>
    <w:rsid w:val="003E4ADD"/>
    <w:rsid w:val="004D56BD"/>
    <w:rsid w:val="005978F0"/>
    <w:rsid w:val="005E7F2E"/>
    <w:rsid w:val="00704E9A"/>
    <w:rsid w:val="00753F6A"/>
    <w:rsid w:val="00794DF3"/>
    <w:rsid w:val="007977A6"/>
    <w:rsid w:val="007D3726"/>
    <w:rsid w:val="007E114A"/>
    <w:rsid w:val="007E5A97"/>
    <w:rsid w:val="0082678D"/>
    <w:rsid w:val="00881230"/>
    <w:rsid w:val="00886882"/>
    <w:rsid w:val="008A20A7"/>
    <w:rsid w:val="008A2987"/>
    <w:rsid w:val="008F4FA3"/>
    <w:rsid w:val="009D761A"/>
    <w:rsid w:val="009F0036"/>
    <w:rsid w:val="00A81FB7"/>
    <w:rsid w:val="00A82B24"/>
    <w:rsid w:val="00A90CB6"/>
    <w:rsid w:val="00AD6D68"/>
    <w:rsid w:val="00B245CB"/>
    <w:rsid w:val="00B5447A"/>
    <w:rsid w:val="00B96FBB"/>
    <w:rsid w:val="00BD20FE"/>
    <w:rsid w:val="00D17849"/>
    <w:rsid w:val="00D4727D"/>
    <w:rsid w:val="00E1062E"/>
    <w:rsid w:val="00E111D4"/>
    <w:rsid w:val="00E530C3"/>
    <w:rsid w:val="00EC2F85"/>
    <w:rsid w:val="00ED5468"/>
    <w:rsid w:val="00F95405"/>
    <w:rsid w:val="00FA3257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5F8A09-0FB9-4F8D-9361-67A32103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FA3257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character" w:customStyle="1" w:styleId="Corpodetexto2Char">
    <w:name w:val="Corpo de texto 2 Char"/>
    <w:basedOn w:val="Fontepargpadro"/>
    <w:link w:val="Corpodetexto2"/>
    <w:rsid w:val="00FA3257"/>
    <w:rPr>
      <w:rFonts w:ascii="Times New Roman" w:eastAsia="Times New Roman" w:hAnsi="Times New Roman" w:cs="Times New Roman"/>
      <w:sz w:val="24"/>
      <w:szCs w:val="20"/>
      <w:lang w:val="pt-BR"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3257"/>
    <w:pPr>
      <w:spacing w:after="120"/>
      <w:ind w:left="283"/>
    </w:pPr>
    <w:rPr>
      <w:rFonts w:ascii="Calibri" w:eastAsia="Calibri" w:hAnsi="Calibri" w:cs="Times New Roman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3257"/>
    <w:rPr>
      <w:rFonts w:ascii="Calibri" w:eastAsia="Calibri" w:hAnsi="Calibri" w:cs="Times New Roman"/>
      <w:lang w:val="pt-BR"/>
    </w:rPr>
  </w:style>
  <w:style w:type="paragraph" w:styleId="Ttulo">
    <w:name w:val="Title"/>
    <w:basedOn w:val="Normal"/>
    <w:link w:val="TtuloChar"/>
    <w:qFormat/>
    <w:rsid w:val="00FA3257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A3257"/>
    <w:rPr>
      <w:rFonts w:ascii="Arial" w:eastAsia="Times New Roman" w:hAnsi="Arial" w:cs="Times New Roman"/>
      <w:b/>
      <w:sz w:val="4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770A-4B51-4EE0-92A9-D0DABD6F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2016-10-05T18:03:00Z</cp:lastPrinted>
  <dcterms:created xsi:type="dcterms:W3CDTF">2016-10-05T18:03:00Z</dcterms:created>
  <dcterms:modified xsi:type="dcterms:W3CDTF">2016-10-05T18:03:00Z</dcterms:modified>
</cp:coreProperties>
</file>