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64" w:rsidRDefault="00AC6464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PROCESSO SELETIVO Nº </w:t>
      </w:r>
      <w:r w:rsidR="00577A40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/2014 DO CAV-UDESC</w:t>
      </w:r>
    </w:p>
    <w:p w:rsidR="00920D0D" w:rsidRPr="008531C2" w:rsidRDefault="00920D0D" w:rsidP="00AC6464">
      <w:pPr>
        <w:jc w:val="center"/>
        <w:rPr>
          <w:sz w:val="28"/>
          <w:szCs w:val="28"/>
        </w:rPr>
      </w:pPr>
    </w:p>
    <w:p w:rsidR="00AC6464" w:rsidRDefault="00AC6464" w:rsidP="00AC6464">
      <w:pPr>
        <w:jc w:val="center"/>
        <w:rPr>
          <w:sz w:val="28"/>
          <w:szCs w:val="28"/>
          <w:u w:val="single"/>
        </w:rPr>
      </w:pPr>
    </w:p>
    <w:p w:rsidR="00AC6464" w:rsidRDefault="00AC6464" w:rsidP="00AC6464">
      <w:pPr>
        <w:jc w:val="center"/>
        <w:rPr>
          <w:sz w:val="28"/>
          <w:szCs w:val="28"/>
          <w:u w:val="single"/>
        </w:rPr>
      </w:pPr>
      <w:r w:rsidRPr="00AC6464">
        <w:rPr>
          <w:sz w:val="28"/>
          <w:szCs w:val="28"/>
          <w:u w:val="single"/>
        </w:rPr>
        <w:t>LOCAL DA PROVA ESCRITA</w:t>
      </w:r>
    </w:p>
    <w:p w:rsidR="00920D0D" w:rsidRDefault="00920D0D" w:rsidP="00AC6464">
      <w:pPr>
        <w:jc w:val="center"/>
        <w:rPr>
          <w:sz w:val="28"/>
          <w:szCs w:val="28"/>
          <w:u w:val="single"/>
        </w:rPr>
      </w:pPr>
    </w:p>
    <w:p w:rsidR="00AC6464" w:rsidRDefault="00AC6464" w:rsidP="00AC6464">
      <w:pPr>
        <w:jc w:val="center"/>
        <w:rPr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1492"/>
        <w:gridCol w:w="4253"/>
      </w:tblGrid>
      <w:tr w:rsidR="00AC6464" w:rsidRPr="00AC6464" w:rsidTr="00920D0D">
        <w:tc>
          <w:tcPr>
            <w:tcW w:w="3936" w:type="dxa"/>
          </w:tcPr>
          <w:p w:rsidR="00AC6464" w:rsidRPr="00AC6464" w:rsidRDefault="00AC6464" w:rsidP="00AC6464">
            <w:pPr>
              <w:jc w:val="center"/>
              <w:rPr>
                <w:b/>
                <w:szCs w:val="28"/>
              </w:rPr>
            </w:pPr>
            <w:r w:rsidRPr="00AC6464">
              <w:rPr>
                <w:b/>
                <w:szCs w:val="28"/>
              </w:rPr>
              <w:t>Área</w:t>
            </w:r>
          </w:p>
        </w:tc>
        <w:tc>
          <w:tcPr>
            <w:tcW w:w="1492" w:type="dxa"/>
          </w:tcPr>
          <w:p w:rsidR="00AC6464" w:rsidRPr="00AC6464" w:rsidRDefault="00AC6464" w:rsidP="00AC6464">
            <w:pPr>
              <w:jc w:val="center"/>
              <w:rPr>
                <w:b/>
                <w:szCs w:val="28"/>
              </w:rPr>
            </w:pPr>
            <w:r w:rsidRPr="00AC6464">
              <w:rPr>
                <w:b/>
                <w:szCs w:val="28"/>
              </w:rPr>
              <w:t>Data</w:t>
            </w:r>
          </w:p>
        </w:tc>
        <w:tc>
          <w:tcPr>
            <w:tcW w:w="4253" w:type="dxa"/>
          </w:tcPr>
          <w:p w:rsidR="00AC6464" w:rsidRPr="00AC6464" w:rsidRDefault="00AC6464" w:rsidP="00AC6464">
            <w:pPr>
              <w:jc w:val="center"/>
              <w:rPr>
                <w:b/>
                <w:szCs w:val="28"/>
              </w:rPr>
            </w:pPr>
            <w:r w:rsidRPr="00AC6464">
              <w:rPr>
                <w:b/>
                <w:szCs w:val="28"/>
              </w:rPr>
              <w:t>Local</w:t>
            </w:r>
          </w:p>
        </w:tc>
      </w:tr>
      <w:tr w:rsidR="00577A40" w:rsidTr="00920D0D">
        <w:tc>
          <w:tcPr>
            <w:tcW w:w="3936" w:type="dxa"/>
          </w:tcPr>
          <w:p w:rsidR="00577A40" w:rsidRDefault="00577A40" w:rsidP="00EC59B3">
            <w:pPr>
              <w:rPr>
                <w:sz w:val="28"/>
                <w:szCs w:val="28"/>
              </w:rPr>
            </w:pPr>
            <w:r w:rsidRPr="00577A40">
              <w:rPr>
                <w:sz w:val="28"/>
                <w:szCs w:val="28"/>
              </w:rPr>
              <w:t>Fisiologia Veterinária</w:t>
            </w:r>
          </w:p>
        </w:tc>
        <w:tc>
          <w:tcPr>
            <w:tcW w:w="1492" w:type="dxa"/>
          </w:tcPr>
          <w:p w:rsidR="00577A40" w:rsidRDefault="00577A40">
            <w:r w:rsidRPr="00F51F3F">
              <w:rPr>
                <w:sz w:val="28"/>
                <w:szCs w:val="28"/>
              </w:rPr>
              <w:t>10/12/2014</w:t>
            </w:r>
          </w:p>
        </w:tc>
        <w:tc>
          <w:tcPr>
            <w:tcW w:w="4253" w:type="dxa"/>
          </w:tcPr>
          <w:p w:rsidR="00577A40" w:rsidRDefault="00C218ED" w:rsidP="00C2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103– Prédio da Medicina Veterinária</w:t>
            </w:r>
          </w:p>
        </w:tc>
      </w:tr>
      <w:tr w:rsidR="00577A40" w:rsidTr="00920D0D">
        <w:tc>
          <w:tcPr>
            <w:tcW w:w="3936" w:type="dxa"/>
          </w:tcPr>
          <w:p w:rsidR="00577A40" w:rsidRDefault="00577A40" w:rsidP="00577A40">
            <w:pPr>
              <w:rPr>
                <w:sz w:val="28"/>
                <w:szCs w:val="28"/>
              </w:rPr>
            </w:pPr>
            <w:r w:rsidRPr="00577A40">
              <w:rPr>
                <w:sz w:val="28"/>
                <w:szCs w:val="28"/>
              </w:rPr>
              <w:t xml:space="preserve">Parasitologia </w:t>
            </w:r>
            <w:r>
              <w:rPr>
                <w:sz w:val="28"/>
                <w:szCs w:val="28"/>
              </w:rPr>
              <w:t>e</w:t>
            </w:r>
            <w:r w:rsidRPr="00577A40">
              <w:rPr>
                <w:sz w:val="28"/>
                <w:szCs w:val="28"/>
              </w:rPr>
              <w:t xml:space="preserve"> Doenças Parasitárias</w:t>
            </w:r>
          </w:p>
        </w:tc>
        <w:tc>
          <w:tcPr>
            <w:tcW w:w="1492" w:type="dxa"/>
          </w:tcPr>
          <w:p w:rsidR="00577A40" w:rsidRDefault="00577A40">
            <w:r w:rsidRPr="00F51F3F">
              <w:rPr>
                <w:sz w:val="28"/>
                <w:szCs w:val="28"/>
              </w:rPr>
              <w:t>10/12/2014</w:t>
            </w:r>
          </w:p>
        </w:tc>
        <w:tc>
          <w:tcPr>
            <w:tcW w:w="4253" w:type="dxa"/>
          </w:tcPr>
          <w:p w:rsidR="00577A40" w:rsidRDefault="00C218ED" w:rsidP="00C2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104– Prédio da Medicina Veterinária</w:t>
            </w:r>
          </w:p>
        </w:tc>
      </w:tr>
      <w:tr w:rsidR="00577A40" w:rsidTr="00920D0D">
        <w:tc>
          <w:tcPr>
            <w:tcW w:w="3936" w:type="dxa"/>
          </w:tcPr>
          <w:p w:rsidR="00577A40" w:rsidRDefault="00577A40" w:rsidP="00EC59B3">
            <w:pPr>
              <w:rPr>
                <w:sz w:val="28"/>
                <w:szCs w:val="28"/>
              </w:rPr>
            </w:pPr>
            <w:r w:rsidRPr="00577A40">
              <w:rPr>
                <w:sz w:val="28"/>
                <w:szCs w:val="28"/>
              </w:rPr>
              <w:t>Patologia Clínica Veterinária</w:t>
            </w:r>
          </w:p>
        </w:tc>
        <w:tc>
          <w:tcPr>
            <w:tcW w:w="1492" w:type="dxa"/>
          </w:tcPr>
          <w:p w:rsidR="00577A40" w:rsidRDefault="00577A40">
            <w:r w:rsidRPr="00F51F3F">
              <w:rPr>
                <w:sz w:val="28"/>
                <w:szCs w:val="28"/>
              </w:rPr>
              <w:t>10/12/2014</w:t>
            </w:r>
          </w:p>
        </w:tc>
        <w:tc>
          <w:tcPr>
            <w:tcW w:w="4253" w:type="dxa"/>
          </w:tcPr>
          <w:p w:rsidR="00577A40" w:rsidRDefault="00C218ED" w:rsidP="00C2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102– Prédio da Medicina Veterinária</w:t>
            </w:r>
          </w:p>
        </w:tc>
      </w:tr>
      <w:tr w:rsidR="00577A40" w:rsidTr="00920D0D">
        <w:tc>
          <w:tcPr>
            <w:tcW w:w="3936" w:type="dxa"/>
          </w:tcPr>
          <w:p w:rsidR="00577A40" w:rsidRDefault="00577A40" w:rsidP="00EC59B3">
            <w:pPr>
              <w:rPr>
                <w:sz w:val="28"/>
                <w:szCs w:val="28"/>
              </w:rPr>
            </w:pPr>
            <w:r w:rsidRPr="00577A40">
              <w:rPr>
                <w:sz w:val="28"/>
                <w:szCs w:val="28"/>
              </w:rPr>
              <w:t>Sociologia Rural</w:t>
            </w:r>
          </w:p>
        </w:tc>
        <w:tc>
          <w:tcPr>
            <w:tcW w:w="1492" w:type="dxa"/>
          </w:tcPr>
          <w:p w:rsidR="00577A40" w:rsidRDefault="00577A40">
            <w:r w:rsidRPr="00F51F3F">
              <w:rPr>
                <w:sz w:val="28"/>
                <w:szCs w:val="28"/>
              </w:rPr>
              <w:t>10/12/2014</w:t>
            </w:r>
          </w:p>
        </w:tc>
        <w:tc>
          <w:tcPr>
            <w:tcW w:w="4253" w:type="dxa"/>
          </w:tcPr>
          <w:p w:rsidR="00577A40" w:rsidRDefault="00D07C9C" w:rsidP="0057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03 do prédio da Florestal (Multidisciplinar)</w:t>
            </w:r>
          </w:p>
        </w:tc>
      </w:tr>
      <w:tr w:rsidR="00577A40" w:rsidTr="00920D0D">
        <w:tc>
          <w:tcPr>
            <w:tcW w:w="3936" w:type="dxa"/>
          </w:tcPr>
          <w:p w:rsidR="00577A40" w:rsidRPr="00577A40" w:rsidRDefault="00577A40" w:rsidP="00EC59B3">
            <w:pPr>
              <w:rPr>
                <w:sz w:val="28"/>
                <w:szCs w:val="28"/>
              </w:rPr>
            </w:pPr>
            <w:r w:rsidRPr="00577A40">
              <w:rPr>
                <w:sz w:val="28"/>
                <w:szCs w:val="28"/>
              </w:rPr>
              <w:t>Tecnolo</w:t>
            </w:r>
            <w:r>
              <w:rPr>
                <w:sz w:val="28"/>
                <w:szCs w:val="28"/>
              </w:rPr>
              <w:t>gia de Alimentos de Origem Animal e</w:t>
            </w:r>
            <w:r w:rsidRPr="00577A40">
              <w:rPr>
                <w:sz w:val="28"/>
                <w:szCs w:val="28"/>
              </w:rPr>
              <w:t xml:space="preserve"> Vegetal</w:t>
            </w:r>
          </w:p>
        </w:tc>
        <w:tc>
          <w:tcPr>
            <w:tcW w:w="1492" w:type="dxa"/>
          </w:tcPr>
          <w:p w:rsidR="00577A40" w:rsidRDefault="00577A40">
            <w:r w:rsidRPr="00F51F3F">
              <w:rPr>
                <w:sz w:val="28"/>
                <w:szCs w:val="28"/>
              </w:rPr>
              <w:t>10/12/2014</w:t>
            </w:r>
          </w:p>
        </w:tc>
        <w:tc>
          <w:tcPr>
            <w:tcW w:w="4253" w:type="dxa"/>
          </w:tcPr>
          <w:p w:rsidR="00577A40" w:rsidRDefault="00D07C9C" w:rsidP="0057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de aula do prédio da PAA (Produção Animal e Alimentos)</w:t>
            </w:r>
          </w:p>
        </w:tc>
      </w:tr>
      <w:tr w:rsidR="00577A40" w:rsidTr="00920D0D">
        <w:tc>
          <w:tcPr>
            <w:tcW w:w="3936" w:type="dxa"/>
          </w:tcPr>
          <w:p w:rsidR="00577A40" w:rsidRPr="008531C2" w:rsidRDefault="00577A40" w:rsidP="00EC5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 e Análise de Sementes</w:t>
            </w:r>
          </w:p>
        </w:tc>
        <w:tc>
          <w:tcPr>
            <w:tcW w:w="1492" w:type="dxa"/>
          </w:tcPr>
          <w:p w:rsidR="00577A40" w:rsidRPr="008531C2" w:rsidRDefault="00577A40" w:rsidP="00995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10/12</w:t>
            </w:r>
            <w:r w:rsidRPr="008531C2">
              <w:rPr>
                <w:sz w:val="28"/>
                <w:szCs w:val="28"/>
              </w:rPr>
              <w:t>/2014</w:t>
            </w:r>
          </w:p>
        </w:tc>
        <w:tc>
          <w:tcPr>
            <w:tcW w:w="4253" w:type="dxa"/>
          </w:tcPr>
          <w:p w:rsidR="00577A40" w:rsidRPr="008531C2" w:rsidRDefault="00577A40" w:rsidP="0057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PG1– Prédio da Agronomia/Solos</w:t>
            </w:r>
          </w:p>
        </w:tc>
      </w:tr>
    </w:tbl>
    <w:p w:rsidR="007E3EC5" w:rsidRDefault="007E3EC5" w:rsidP="007E3EC5">
      <w:pPr>
        <w:jc w:val="center"/>
        <w:rPr>
          <w:sz w:val="28"/>
          <w:szCs w:val="28"/>
          <w:u w:val="single"/>
        </w:rPr>
      </w:pPr>
    </w:p>
    <w:p w:rsidR="007E3EC5" w:rsidRDefault="007E3EC5" w:rsidP="007E3EC5">
      <w:pPr>
        <w:jc w:val="center"/>
        <w:rPr>
          <w:sz w:val="28"/>
          <w:szCs w:val="28"/>
          <w:u w:val="single"/>
        </w:rPr>
      </w:pPr>
    </w:p>
    <w:p w:rsidR="007E3EC5" w:rsidRPr="00920D0D" w:rsidRDefault="00920D0D" w:rsidP="00920D0D">
      <w:pPr>
        <w:rPr>
          <w:sz w:val="28"/>
          <w:szCs w:val="28"/>
        </w:rPr>
      </w:pPr>
      <w:r w:rsidRPr="00920D0D">
        <w:rPr>
          <w:sz w:val="28"/>
          <w:szCs w:val="28"/>
        </w:rPr>
        <w:t xml:space="preserve">Lages, </w:t>
      </w:r>
      <w:r w:rsidR="00AA11C5">
        <w:rPr>
          <w:sz w:val="28"/>
          <w:szCs w:val="28"/>
        </w:rPr>
        <w:t>08</w:t>
      </w:r>
      <w:r>
        <w:rPr>
          <w:sz w:val="28"/>
          <w:szCs w:val="28"/>
        </w:rPr>
        <w:t xml:space="preserve"> de </w:t>
      </w:r>
      <w:r w:rsidR="00AA11C5">
        <w:rPr>
          <w:sz w:val="28"/>
          <w:szCs w:val="28"/>
        </w:rPr>
        <w:t>dezembro</w:t>
      </w:r>
      <w:r>
        <w:rPr>
          <w:sz w:val="28"/>
          <w:szCs w:val="28"/>
        </w:rPr>
        <w:t xml:space="preserve"> de 2014.</w:t>
      </w:r>
    </w:p>
    <w:p w:rsidR="007E3EC5" w:rsidRDefault="007E3EC5" w:rsidP="007E3EC5">
      <w:pPr>
        <w:jc w:val="center"/>
        <w:rPr>
          <w:sz w:val="28"/>
          <w:szCs w:val="28"/>
          <w:u w:val="single"/>
        </w:rPr>
      </w:pPr>
    </w:p>
    <w:p w:rsidR="007E3EC5" w:rsidRDefault="007E3EC5" w:rsidP="007E3EC5">
      <w:pPr>
        <w:jc w:val="center"/>
        <w:rPr>
          <w:sz w:val="28"/>
          <w:szCs w:val="28"/>
          <w:u w:val="single"/>
        </w:rPr>
      </w:pPr>
    </w:p>
    <w:p w:rsidR="007E3EC5" w:rsidRDefault="007E3EC5" w:rsidP="007E3EC5">
      <w:pPr>
        <w:jc w:val="center"/>
        <w:rPr>
          <w:sz w:val="28"/>
          <w:szCs w:val="28"/>
          <w:u w:val="single"/>
        </w:rPr>
      </w:pPr>
    </w:p>
    <w:p w:rsidR="00CD06D2" w:rsidRDefault="007E3EC5" w:rsidP="007E3EC5">
      <w:pPr>
        <w:jc w:val="center"/>
      </w:pPr>
      <w:r>
        <w:t>JOÃO FERT NETO</w:t>
      </w:r>
    </w:p>
    <w:p w:rsidR="007E3EC5" w:rsidRDefault="007E3EC5" w:rsidP="007E3EC5">
      <w:pPr>
        <w:jc w:val="center"/>
      </w:pPr>
      <w:r>
        <w:t>Diretor Geral do CAV</w:t>
      </w:r>
    </w:p>
    <w:p w:rsidR="007E3EC5" w:rsidRPr="009028CA" w:rsidRDefault="007E3EC5" w:rsidP="007E3EC5">
      <w:pPr>
        <w:jc w:val="center"/>
      </w:pPr>
    </w:p>
    <w:sectPr w:rsidR="007E3EC5" w:rsidRPr="009028CA" w:rsidSect="00B840DD">
      <w:headerReference w:type="default" r:id="rId7"/>
      <w:footerReference w:type="default" r:id="rId8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31" w:rsidRDefault="00C43431">
      <w:r>
        <w:separator/>
      </w:r>
    </w:p>
  </w:endnote>
  <w:endnote w:type="continuationSeparator" w:id="0">
    <w:p w:rsidR="00C43431" w:rsidRDefault="00C4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47956259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479546027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>Av. Luiz de Camões, 2090 – B. Conta Dinheiro – Lages/SC – CEP 88520-000 Telefone: (0**49) 2101-</w:t>
    </w:r>
    <w:proofErr w:type="gramStart"/>
    <w:r>
      <w:rPr>
        <w:sz w:val="16"/>
      </w:rPr>
      <w:t>9180</w:t>
    </w:r>
    <w:proofErr w:type="gramEnd"/>
    <w:r>
      <w:rPr>
        <w:sz w:val="16"/>
      </w:rPr>
      <w:t xml:space="preserve">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>: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31" w:rsidRDefault="00C43431">
      <w:r>
        <w:separator/>
      </w:r>
    </w:p>
  </w:footnote>
  <w:footnote w:type="continuationSeparator" w:id="0">
    <w:p w:rsidR="00C43431" w:rsidRDefault="00C4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83F5F"/>
    <w:rsid w:val="000A0975"/>
    <w:rsid w:val="00133A0B"/>
    <w:rsid w:val="002E7D24"/>
    <w:rsid w:val="002F1D2D"/>
    <w:rsid w:val="003109C2"/>
    <w:rsid w:val="003E044D"/>
    <w:rsid w:val="003F7A96"/>
    <w:rsid w:val="005632CD"/>
    <w:rsid w:val="00574AF6"/>
    <w:rsid w:val="00577A40"/>
    <w:rsid w:val="005B4B7B"/>
    <w:rsid w:val="006365ED"/>
    <w:rsid w:val="00667147"/>
    <w:rsid w:val="006B1173"/>
    <w:rsid w:val="00735637"/>
    <w:rsid w:val="00785221"/>
    <w:rsid w:val="007A03A1"/>
    <w:rsid w:val="007E3EC5"/>
    <w:rsid w:val="0083158B"/>
    <w:rsid w:val="008531C2"/>
    <w:rsid w:val="00864EC5"/>
    <w:rsid w:val="008B41D2"/>
    <w:rsid w:val="008C20AE"/>
    <w:rsid w:val="008F3B2F"/>
    <w:rsid w:val="00901645"/>
    <w:rsid w:val="009028CA"/>
    <w:rsid w:val="00920D0D"/>
    <w:rsid w:val="00973931"/>
    <w:rsid w:val="00995224"/>
    <w:rsid w:val="00995869"/>
    <w:rsid w:val="009B0298"/>
    <w:rsid w:val="00A77088"/>
    <w:rsid w:val="00A97B94"/>
    <w:rsid w:val="00AA11C5"/>
    <w:rsid w:val="00AC6464"/>
    <w:rsid w:val="00B05479"/>
    <w:rsid w:val="00B53800"/>
    <w:rsid w:val="00B76815"/>
    <w:rsid w:val="00B840DD"/>
    <w:rsid w:val="00C218ED"/>
    <w:rsid w:val="00C43431"/>
    <w:rsid w:val="00C6366F"/>
    <w:rsid w:val="00C74F3D"/>
    <w:rsid w:val="00C8363C"/>
    <w:rsid w:val="00CD06D2"/>
    <w:rsid w:val="00CE0691"/>
    <w:rsid w:val="00D07C9C"/>
    <w:rsid w:val="00D41166"/>
    <w:rsid w:val="00D6764A"/>
    <w:rsid w:val="00DE2638"/>
    <w:rsid w:val="00E07549"/>
    <w:rsid w:val="00EC59B3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</cp:lastModifiedBy>
  <cp:revision>2</cp:revision>
  <cp:lastPrinted>2014-08-22T13:50:00Z</cp:lastPrinted>
  <dcterms:created xsi:type="dcterms:W3CDTF">2014-12-08T18:50:00Z</dcterms:created>
  <dcterms:modified xsi:type="dcterms:W3CDTF">2014-12-08T18:50:00Z</dcterms:modified>
</cp:coreProperties>
</file>